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97" w:type="dxa"/>
        <w:tblInd w:w="-1078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775"/>
        <w:gridCol w:w="1446"/>
        <w:gridCol w:w="4776"/>
      </w:tblGrid>
      <w:tr w:rsidR="00CA7C47" w:rsidRPr="00377050" w:rsidTr="004D3D99">
        <w:trPr>
          <w:trHeight w:val="1840"/>
        </w:trPr>
        <w:tc>
          <w:tcPr>
            <w:tcW w:w="4775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pStyle w:val="a6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r w:rsidRPr="003770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ОРТОСТАН 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РЕСПУБЛИКАҺ</w:t>
            </w:r>
            <w:proofErr w:type="gramStart"/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ЯҢАУЫЛ  РАЙОНЫ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МУНИЦИПАЛЬ РАЙОНЫНЫҢ </w:t>
            </w:r>
            <w:r w:rsidRPr="00377050">
              <w:rPr>
                <w:rFonts w:ascii="Times New Roman" w:hAnsi="Times New Roman" w:cs="Times New Roman"/>
                <w:caps/>
                <w:color w:val="000000"/>
                <w:spacing w:val="8"/>
                <w:sz w:val="28"/>
                <w:szCs w:val="28"/>
              </w:rPr>
              <w:t xml:space="preserve">орловка 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АУЫЛ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 АУЫЛ БИЛƏМƏ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ҺЕ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</w:t>
            </w:r>
          </w:p>
          <w:p w:rsidR="00CA7C47" w:rsidRPr="00377050" w:rsidRDefault="00CA7C47" w:rsidP="00B50A3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77050">
              <w:rPr>
                <w:sz w:val="28"/>
                <w:szCs w:val="28"/>
              </w:rPr>
              <w:tab/>
            </w:r>
          </w:p>
        </w:tc>
        <w:tc>
          <w:tcPr>
            <w:tcW w:w="1446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66.5pt" o:ole="">
                  <v:imagedata r:id="rId5" o:title=""/>
                </v:shape>
                <o:OLEObject Type="Embed" ProgID="Unknown" ShapeID="_x0000_i1025" DrawAspect="Content" ObjectID="_1784528221" r:id="rId6"/>
              </w:object>
            </w:r>
          </w:p>
        </w:tc>
        <w:tc>
          <w:tcPr>
            <w:tcW w:w="4776" w:type="dxa"/>
            <w:tcBorders>
              <w:bottom w:val="thinThickMediumGap" w:sz="18" w:space="0" w:color="auto"/>
            </w:tcBorders>
          </w:tcPr>
          <w:p w:rsidR="00CA7C47" w:rsidRPr="00377050" w:rsidRDefault="00CA7C47" w:rsidP="004D3D99">
            <w:pPr>
              <w:pStyle w:val="5"/>
              <w:tabs>
                <w:tab w:val="left" w:pos="4463"/>
              </w:tabs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РеспубликА </w:t>
            </w:r>
            <w:r w:rsidRPr="00377050">
              <w:rPr>
                <w:b w:val="0"/>
                <w:bCs w:val="0"/>
                <w:sz w:val="28"/>
                <w:szCs w:val="28"/>
              </w:rPr>
              <w:t>Башкортостан</w:t>
            </w:r>
          </w:p>
          <w:p w:rsidR="00CA7C47" w:rsidRPr="00377050" w:rsidRDefault="00CA7C47" w:rsidP="00B50A3C">
            <w:pPr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t xml:space="preserve">                        СОВЕТ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 xml:space="preserve">сельского поселения </w:t>
            </w:r>
          </w:p>
          <w:p w:rsidR="00CA7C47" w:rsidRPr="00377050" w:rsidRDefault="00CA7C47" w:rsidP="00B50A3C">
            <w:pPr>
              <w:pStyle w:val="3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орловский сельсовет 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>МУНИЦИПАЛЬНОГО  района</w:t>
            </w:r>
          </w:p>
          <w:p w:rsidR="00CA7C47" w:rsidRPr="00377050" w:rsidRDefault="00CA7C47" w:rsidP="00B50A3C">
            <w:pPr>
              <w:pStyle w:val="1"/>
              <w:jc w:val="center"/>
              <w:rPr>
                <w:b w:val="0"/>
                <w:bCs w:val="0"/>
                <w:sz w:val="28"/>
                <w:szCs w:val="28"/>
              </w:rPr>
            </w:pPr>
            <w:r w:rsidRPr="00377050">
              <w:rPr>
                <w:b w:val="0"/>
                <w:bCs w:val="0"/>
                <w:spacing w:val="6"/>
                <w:sz w:val="28"/>
                <w:szCs w:val="28"/>
              </w:rPr>
              <w:t>ЯНАУЛЬСКИЙ РАЙОН</w:t>
            </w:r>
            <w:r w:rsidRPr="00377050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CA7C47" w:rsidRPr="00377050" w:rsidRDefault="00CA7C47" w:rsidP="00B50A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7C47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КАРАР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 РЕШЕНИЕ</w:t>
      </w:r>
    </w:p>
    <w:p w:rsidR="00565E38" w:rsidRDefault="00565E38" w:rsidP="00377050">
      <w:pPr>
        <w:spacing w:line="312" w:lineRule="auto"/>
        <w:ind w:left="-142"/>
        <w:rPr>
          <w:b/>
          <w:bCs/>
          <w:color w:val="000000"/>
          <w:spacing w:val="8"/>
          <w:sz w:val="28"/>
          <w:szCs w:val="28"/>
        </w:rPr>
      </w:pPr>
    </w:p>
    <w:p w:rsidR="00CA7C47" w:rsidRPr="00377050" w:rsidRDefault="00CA7C47" w:rsidP="00377050">
      <w:pPr>
        <w:spacing w:line="312" w:lineRule="auto"/>
        <w:ind w:left="-142"/>
        <w:rPr>
          <w:b/>
          <w:bCs/>
          <w:sz w:val="28"/>
          <w:szCs w:val="28"/>
        </w:rPr>
      </w:pPr>
      <w:r w:rsidRPr="00377050">
        <w:rPr>
          <w:b/>
          <w:bCs/>
          <w:color w:val="000000"/>
          <w:spacing w:val="8"/>
          <w:sz w:val="28"/>
          <w:szCs w:val="28"/>
        </w:rPr>
        <w:t xml:space="preserve">   </w:t>
      </w:r>
      <w:r w:rsidR="00AD3627">
        <w:rPr>
          <w:b/>
          <w:bCs/>
          <w:sz w:val="28"/>
          <w:szCs w:val="28"/>
        </w:rPr>
        <w:t>23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июль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>й.</w:t>
      </w:r>
      <w:r w:rsidR="0091622A">
        <w:rPr>
          <w:b/>
          <w:bCs/>
          <w:sz w:val="28"/>
          <w:szCs w:val="28"/>
        </w:rPr>
        <w:t xml:space="preserve">                    </w:t>
      </w:r>
      <w:r w:rsidR="00342CFF">
        <w:rPr>
          <w:b/>
          <w:bCs/>
          <w:sz w:val="28"/>
          <w:szCs w:val="28"/>
        </w:rPr>
        <w:t xml:space="preserve">   </w:t>
      </w:r>
      <w:r w:rsidR="00E86C6C">
        <w:rPr>
          <w:b/>
          <w:bCs/>
          <w:sz w:val="28"/>
          <w:szCs w:val="28"/>
        </w:rPr>
        <w:t xml:space="preserve">     </w:t>
      </w:r>
      <w:r w:rsidR="00FE6C32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>№</w:t>
      </w:r>
      <w:r w:rsidR="00AD3627">
        <w:rPr>
          <w:b/>
          <w:bCs/>
          <w:sz w:val="28"/>
          <w:szCs w:val="28"/>
        </w:rPr>
        <w:t xml:space="preserve"> 98/15</w:t>
      </w:r>
      <w:r w:rsidRPr="00377050">
        <w:rPr>
          <w:b/>
          <w:bCs/>
          <w:sz w:val="28"/>
          <w:szCs w:val="28"/>
        </w:rPr>
        <w:t xml:space="preserve">                  </w:t>
      </w:r>
      <w:r w:rsidR="00342CFF">
        <w:rPr>
          <w:b/>
          <w:bCs/>
          <w:sz w:val="28"/>
          <w:szCs w:val="28"/>
        </w:rPr>
        <w:t xml:space="preserve">  </w:t>
      </w:r>
      <w:r w:rsidR="00E86C6C">
        <w:rPr>
          <w:b/>
          <w:bCs/>
          <w:sz w:val="28"/>
          <w:szCs w:val="28"/>
        </w:rPr>
        <w:t xml:space="preserve">   </w:t>
      </w:r>
      <w:r w:rsidR="00342CFF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 xml:space="preserve">  </w:t>
      </w:r>
      <w:r w:rsidR="00AD3627">
        <w:rPr>
          <w:b/>
          <w:bCs/>
          <w:sz w:val="28"/>
          <w:szCs w:val="28"/>
        </w:rPr>
        <w:t>23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июл</w:t>
      </w:r>
      <w:r w:rsidR="00A14E27">
        <w:rPr>
          <w:b/>
          <w:bCs/>
          <w:sz w:val="28"/>
          <w:szCs w:val="28"/>
        </w:rPr>
        <w:t>я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 xml:space="preserve"> г.</w:t>
      </w:r>
    </w:p>
    <w:p w:rsidR="00CA7C47" w:rsidRPr="00377050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86C6C" w:rsidRDefault="00CA7C47" w:rsidP="008F1C67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proofErr w:type="gramStart"/>
      <w:r w:rsidRPr="00377050">
        <w:rPr>
          <w:b/>
          <w:bCs/>
          <w:sz w:val="28"/>
          <w:szCs w:val="28"/>
        </w:rPr>
        <w:t xml:space="preserve">О внесении изменений в </w:t>
      </w:r>
      <w:r w:rsidR="00E86C6C" w:rsidRPr="00E86C6C">
        <w:rPr>
          <w:b/>
          <w:sz w:val="26"/>
          <w:szCs w:val="26"/>
        </w:rPr>
        <w:t>Положение о муниципальном контроле в сфере благоустройства</w:t>
      </w:r>
      <w:r w:rsidR="00E86C6C" w:rsidRPr="00E86C6C">
        <w:rPr>
          <w:rStyle w:val="6"/>
          <w:b w:val="0"/>
          <w:sz w:val="26"/>
          <w:szCs w:val="26"/>
        </w:rPr>
        <w:t xml:space="preserve"> </w:t>
      </w:r>
      <w:r w:rsidR="00E86C6C" w:rsidRPr="00E86C6C">
        <w:rPr>
          <w:rStyle w:val="6"/>
          <w:sz w:val="26"/>
          <w:szCs w:val="26"/>
        </w:rPr>
        <w:t>на</w:t>
      </w:r>
      <w:r w:rsidR="00E86C6C" w:rsidRPr="00E86C6C">
        <w:rPr>
          <w:rStyle w:val="6"/>
          <w:b w:val="0"/>
          <w:sz w:val="26"/>
          <w:szCs w:val="26"/>
        </w:rPr>
        <w:t xml:space="preserve"> </w:t>
      </w:r>
      <w:r w:rsidR="00E86C6C" w:rsidRPr="00E86C6C">
        <w:rPr>
          <w:b/>
          <w:sz w:val="26"/>
          <w:szCs w:val="26"/>
        </w:rPr>
        <w:t>территории</w:t>
      </w:r>
      <w:proofErr w:type="gramEnd"/>
      <w:r w:rsidR="00E86C6C" w:rsidRPr="00E86C6C">
        <w:rPr>
          <w:b/>
          <w:sz w:val="26"/>
          <w:szCs w:val="26"/>
        </w:rPr>
        <w:t xml:space="preserve"> сельского поселения Орловский  сельсовет муниципального района Янаульский район Республики Башкортостан, утвержденное решением Совета сельского поселения Орловский  сельсовет муниципального района Янаульский район Республики Башкортостан</w:t>
      </w:r>
    </w:p>
    <w:p w:rsidR="00CA7C47" w:rsidRPr="00E86C6C" w:rsidRDefault="00E86C6C" w:rsidP="008F1C6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86C6C">
        <w:rPr>
          <w:b/>
          <w:sz w:val="26"/>
          <w:szCs w:val="26"/>
        </w:rPr>
        <w:t xml:space="preserve"> от 28 июня 2022 № 230/37</w:t>
      </w:r>
    </w:p>
    <w:p w:rsidR="00CA7C47" w:rsidRPr="00E86C6C" w:rsidRDefault="00CA7C47" w:rsidP="00C261D5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A7C47" w:rsidRPr="00377050" w:rsidRDefault="00CA7C47" w:rsidP="00C261D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622A" w:rsidRPr="00756730" w:rsidRDefault="0091622A" w:rsidP="0091622A">
      <w:pPr>
        <w:pStyle w:val="ConsNormal"/>
        <w:widowControl/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730">
        <w:rPr>
          <w:rFonts w:ascii="Times New Roman" w:hAnsi="Times New Roman" w:cs="Times New Roman"/>
          <w:sz w:val="28"/>
          <w:szCs w:val="28"/>
        </w:rPr>
        <w:t>В соответствии с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законо</w:t>
      </w:r>
      <w:r w:rsidRPr="00756730">
        <w:rPr>
          <w:rFonts w:ascii="Times New Roman" w:hAnsi="Times New Roman" w:cs="Times New Roman"/>
          <w:sz w:val="28"/>
          <w:szCs w:val="28"/>
        </w:rPr>
        <w:t>м от 06</w:t>
      </w:r>
      <w:r>
        <w:rPr>
          <w:rFonts w:ascii="Times New Roman" w:hAnsi="Times New Roman" w:cs="Times New Roman"/>
          <w:sz w:val="28"/>
          <w:szCs w:val="28"/>
        </w:rPr>
        <w:t>.10.</w:t>
      </w:r>
      <w:r w:rsidRPr="00756730">
        <w:rPr>
          <w:rFonts w:ascii="Times New Roman" w:hAnsi="Times New Roman" w:cs="Times New Roman"/>
          <w:sz w:val="28"/>
          <w:szCs w:val="28"/>
        </w:rPr>
        <w:t>2003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6730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56730">
        <w:rPr>
          <w:rFonts w:ascii="Times New Roman" w:hAnsi="Times New Roman" w:cs="Times New Roman"/>
          <w:sz w:val="28"/>
          <w:szCs w:val="28"/>
        </w:rPr>
        <w:t xml:space="preserve">в целях приведения в соответствии с действующим законодательством муниципальных правовых актов, Совет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Орловский сельсовет </w:t>
      </w:r>
      <w:r w:rsidRPr="00756730">
        <w:rPr>
          <w:rFonts w:ascii="Times New Roman" w:hAnsi="Times New Roman" w:cs="Times New Roman"/>
          <w:sz w:val="28"/>
          <w:szCs w:val="28"/>
        </w:rPr>
        <w:t>муниципального района Янаульский район Республики Башкортостан РЕШИЛ:</w:t>
      </w:r>
    </w:p>
    <w:p w:rsidR="00CA7C47" w:rsidRPr="00E86C6C" w:rsidRDefault="00F306BB" w:rsidP="00E86C6C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         </w:t>
      </w:r>
      <w:r w:rsidR="00CA7C47" w:rsidRPr="00E86C6C">
        <w:rPr>
          <w:sz w:val="28"/>
          <w:szCs w:val="28"/>
        </w:rPr>
        <w:t xml:space="preserve">Внести в Положение </w:t>
      </w:r>
      <w:r w:rsidR="00E86C6C" w:rsidRPr="00E86C6C">
        <w:rPr>
          <w:sz w:val="26"/>
          <w:szCs w:val="26"/>
        </w:rPr>
        <w:t>о муниципальном контроле в сфере благоустройства</w:t>
      </w:r>
      <w:r w:rsidR="00E86C6C" w:rsidRPr="00E86C6C">
        <w:rPr>
          <w:rStyle w:val="6"/>
          <w:sz w:val="26"/>
          <w:szCs w:val="26"/>
        </w:rPr>
        <w:t xml:space="preserve"> </w:t>
      </w:r>
      <w:r w:rsidR="00E86C6C" w:rsidRPr="00E86C6C">
        <w:rPr>
          <w:rStyle w:val="6"/>
          <w:b w:val="0"/>
          <w:sz w:val="26"/>
          <w:szCs w:val="26"/>
        </w:rPr>
        <w:t>на</w:t>
      </w:r>
      <w:r w:rsidR="00E86C6C" w:rsidRPr="00E86C6C">
        <w:rPr>
          <w:rStyle w:val="6"/>
          <w:sz w:val="26"/>
          <w:szCs w:val="26"/>
        </w:rPr>
        <w:t xml:space="preserve"> </w:t>
      </w:r>
      <w:r w:rsidR="00E86C6C" w:rsidRPr="00E86C6C">
        <w:rPr>
          <w:sz w:val="26"/>
          <w:szCs w:val="26"/>
        </w:rPr>
        <w:t>территории сельского поселения Орловский  сельсовет муниципального района Янаульский район Республики Башкортостан, утвержденное решением Совета сельского поселения Орловский  сельсовет муниципального района Янаульский район Республики Башкортостан</w:t>
      </w:r>
      <w:r w:rsidR="00E86C6C">
        <w:rPr>
          <w:sz w:val="26"/>
          <w:szCs w:val="26"/>
        </w:rPr>
        <w:t xml:space="preserve"> </w:t>
      </w:r>
      <w:r w:rsidR="00E86C6C" w:rsidRPr="00E86C6C">
        <w:rPr>
          <w:sz w:val="26"/>
          <w:szCs w:val="26"/>
        </w:rPr>
        <w:t>от 28 июня 2022 № 230/37</w:t>
      </w:r>
      <w:r w:rsidR="00CA7C47" w:rsidRPr="00E86C6C">
        <w:rPr>
          <w:sz w:val="28"/>
          <w:szCs w:val="28"/>
        </w:rPr>
        <w:t>(далее – Положение), следующие изменения:</w:t>
      </w:r>
    </w:p>
    <w:p w:rsidR="006B68BE" w:rsidRDefault="006B68BE" w:rsidP="006B68BE">
      <w:pPr>
        <w:pStyle w:val="s33"/>
        <w:spacing w:before="0" w:beforeAutospacing="0" w:after="0" w:afterAutospacing="0"/>
        <w:jc w:val="both"/>
        <w:rPr>
          <w:rStyle w:val="bumpedfont15"/>
          <w:sz w:val="28"/>
          <w:szCs w:val="28"/>
        </w:rPr>
      </w:pPr>
      <w:r>
        <w:rPr>
          <w:sz w:val="28"/>
          <w:szCs w:val="28"/>
          <w:lang w:eastAsia="en-US"/>
        </w:rPr>
        <w:t xml:space="preserve">           </w:t>
      </w:r>
      <w:r w:rsidR="00CA7C47" w:rsidRPr="00377050">
        <w:rPr>
          <w:sz w:val="28"/>
          <w:szCs w:val="28"/>
          <w:lang w:eastAsia="en-US"/>
        </w:rPr>
        <w:t>1</w:t>
      </w:r>
      <w:r w:rsidR="00F306BB">
        <w:rPr>
          <w:sz w:val="28"/>
          <w:szCs w:val="28"/>
          <w:lang w:eastAsia="en-US"/>
        </w:rPr>
        <w:t>.</w:t>
      </w:r>
      <w:r w:rsidR="00CA7C47" w:rsidRPr="00377050">
        <w:rPr>
          <w:sz w:val="28"/>
          <w:szCs w:val="28"/>
          <w:lang w:eastAsia="en-US"/>
        </w:rPr>
        <w:t xml:space="preserve"> </w:t>
      </w:r>
      <w:r w:rsidRPr="006B68BE">
        <w:rPr>
          <w:sz w:val="28"/>
          <w:szCs w:val="28"/>
          <w:lang w:eastAsia="en-US"/>
        </w:rPr>
        <w:t xml:space="preserve">Пункт </w:t>
      </w:r>
      <w:r w:rsidRPr="006B68BE">
        <w:rPr>
          <w:rStyle w:val="bumpedfont15"/>
          <w:sz w:val="28"/>
          <w:szCs w:val="28"/>
        </w:rPr>
        <w:t>4.1. «Контрольные мероприятия. Общие вопросы» раздела  4 «</w:t>
      </w:r>
      <w:r w:rsidRPr="006B68BE">
        <w:rPr>
          <w:rStyle w:val="bumpedfont15"/>
          <w:bCs/>
          <w:sz w:val="28"/>
          <w:szCs w:val="28"/>
        </w:rPr>
        <w:t>Контрольные мероприятия, проводимые в рамках муниципального контроля</w:t>
      </w:r>
      <w:r w:rsidRPr="006B68BE">
        <w:rPr>
          <w:rStyle w:val="bumpedfont15"/>
          <w:sz w:val="28"/>
          <w:szCs w:val="28"/>
        </w:rPr>
        <w:t>»</w:t>
      </w:r>
      <w:r>
        <w:rPr>
          <w:rStyle w:val="bumpedfont15"/>
          <w:sz w:val="28"/>
          <w:szCs w:val="28"/>
        </w:rPr>
        <w:t xml:space="preserve"> добавить следующими подпунктами:</w:t>
      </w:r>
    </w:p>
    <w:p w:rsidR="006B68BE" w:rsidRPr="006B68BE" w:rsidRDefault="006B68BE" w:rsidP="006B68BE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6B68BE">
        <w:rPr>
          <w:color w:val="000000"/>
          <w:sz w:val="28"/>
          <w:szCs w:val="28"/>
        </w:rPr>
        <w:t>4.1.11. Контролируемое лицо вправе обратиться в контрольный (надзорный) орган с заявлением о проведении в отношении его профилактического визита (далее также в настоящей статье - заявление контролируемого лица).</w:t>
      </w:r>
    </w:p>
    <w:p w:rsidR="006B68BE" w:rsidRPr="006B68BE" w:rsidRDefault="006B68BE" w:rsidP="006B6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B68BE">
        <w:rPr>
          <w:sz w:val="28"/>
          <w:szCs w:val="28"/>
        </w:rPr>
        <w:t xml:space="preserve">4.1.12.  Контрольный (надзорный) орган рассматривает заявление контролируемого лица в течение десяти рабочих дней </w:t>
      </w:r>
      <w:proofErr w:type="gramStart"/>
      <w:r w:rsidRPr="006B68BE">
        <w:rPr>
          <w:sz w:val="28"/>
          <w:szCs w:val="28"/>
        </w:rPr>
        <w:t>с даты регистрации</w:t>
      </w:r>
      <w:proofErr w:type="gramEnd"/>
      <w:r w:rsidRPr="006B68BE">
        <w:rPr>
          <w:sz w:val="28"/>
          <w:szCs w:val="28"/>
        </w:rPr>
        <w:t xml:space="preserve">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контрольного (надзорного) органа, категории риска объекта контроля, о чем уведомляет контролируемое лицо.</w:t>
      </w:r>
    </w:p>
    <w:p w:rsidR="006B68BE" w:rsidRPr="006B68BE" w:rsidRDefault="006B68BE" w:rsidP="006B68BE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B68BE">
        <w:rPr>
          <w:color w:val="000000"/>
          <w:sz w:val="28"/>
          <w:szCs w:val="28"/>
        </w:rPr>
        <w:lastRenderedPageBreak/>
        <w:t>4.1.13.  Контрольный (надзорный) орган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:rsidR="006B68BE" w:rsidRPr="006B68BE" w:rsidRDefault="006B68BE" w:rsidP="006B68BE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B68BE">
        <w:rPr>
          <w:color w:val="000000"/>
          <w:sz w:val="28"/>
          <w:szCs w:val="28"/>
        </w:rPr>
        <w:t>1) от контролируемого лица поступило уведомление об отзыве заявления о проведении профилактического визита;</w:t>
      </w:r>
    </w:p>
    <w:p w:rsidR="006B68BE" w:rsidRPr="006B68BE" w:rsidRDefault="006B68BE" w:rsidP="006B68BE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B68BE">
        <w:rPr>
          <w:color w:val="000000"/>
          <w:sz w:val="28"/>
          <w:szCs w:val="28"/>
        </w:rPr>
        <w:t>2) в течение двух месяцев до даты подачи заявления контролируемого лица контрольным (надзорным) органом было принято решение об отказе в проведении профилактического визита в отношении данного контролируемого лица;</w:t>
      </w:r>
    </w:p>
    <w:p w:rsidR="006B68BE" w:rsidRPr="006B68BE" w:rsidRDefault="006B68BE" w:rsidP="006B68BE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B68BE">
        <w:rPr>
          <w:color w:val="000000"/>
          <w:sz w:val="28"/>
          <w:szCs w:val="28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:rsidR="006B68BE" w:rsidRPr="006B68BE" w:rsidRDefault="006B68BE" w:rsidP="00592828">
      <w:pPr>
        <w:pStyle w:val="a5"/>
        <w:shd w:val="clear" w:color="auto" w:fill="FFFFFF"/>
        <w:spacing w:before="219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6B68BE">
        <w:rPr>
          <w:color w:val="000000"/>
          <w:sz w:val="28"/>
          <w:szCs w:val="28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:rsidR="006B68BE" w:rsidRPr="006B68BE" w:rsidRDefault="006B68BE" w:rsidP="006B6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B68BE">
        <w:rPr>
          <w:sz w:val="28"/>
          <w:szCs w:val="28"/>
        </w:rPr>
        <w:t>4.1.14</w:t>
      </w:r>
      <w:proofErr w:type="gramStart"/>
      <w:r w:rsidRPr="006B68BE">
        <w:rPr>
          <w:sz w:val="28"/>
          <w:szCs w:val="28"/>
        </w:rPr>
        <w:t xml:space="preserve">  В</w:t>
      </w:r>
      <w:proofErr w:type="gramEnd"/>
      <w:r w:rsidRPr="006B68BE">
        <w:rPr>
          <w:sz w:val="28"/>
          <w:szCs w:val="28"/>
        </w:rPr>
        <w:t xml:space="preserve"> случае принятия решения о проведении профилактического визита по заявлению контролируемого лица контрольный (надзорный) орган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ценностям.</w:t>
      </w:r>
    </w:p>
    <w:p w:rsidR="009737F2" w:rsidRDefault="006B68BE" w:rsidP="009737F2">
      <w:pPr>
        <w:pStyle w:val="s4"/>
        <w:spacing w:before="0" w:beforeAutospacing="0" w:after="0" w:afterAutospacing="0"/>
        <w:jc w:val="both"/>
        <w:rPr>
          <w:rStyle w:val="bumpedfont15"/>
          <w:bCs/>
          <w:sz w:val="28"/>
          <w:szCs w:val="28"/>
        </w:rPr>
      </w:pPr>
      <w:r>
        <w:rPr>
          <w:rStyle w:val="bumpedfont15"/>
          <w:sz w:val="28"/>
          <w:szCs w:val="28"/>
        </w:rPr>
        <w:t xml:space="preserve"> </w:t>
      </w:r>
      <w:r w:rsidR="00655F36">
        <w:rPr>
          <w:rStyle w:val="bumpedfont15"/>
          <w:sz w:val="28"/>
          <w:szCs w:val="28"/>
        </w:rPr>
        <w:tab/>
        <w:t xml:space="preserve">2. </w:t>
      </w:r>
      <w:r w:rsidR="009737F2" w:rsidRPr="009737F2">
        <w:rPr>
          <w:sz w:val="28"/>
          <w:szCs w:val="28"/>
          <w:lang w:eastAsia="en-US"/>
        </w:rPr>
        <w:t>Пункт</w:t>
      </w:r>
      <w:r w:rsidR="009737F2" w:rsidRPr="009737F2">
        <w:rPr>
          <w:rStyle w:val="bumpedfont15"/>
          <w:sz w:val="28"/>
          <w:szCs w:val="28"/>
        </w:rPr>
        <w:t xml:space="preserve"> 3.2. «Предостережение о недопустимости нарушения обязательных требований» раздела 3 «</w:t>
      </w:r>
      <w:r w:rsidR="009737F2" w:rsidRPr="009737F2">
        <w:rPr>
          <w:rStyle w:val="bumpedfont15"/>
          <w:bCs/>
          <w:sz w:val="28"/>
          <w:szCs w:val="28"/>
        </w:rPr>
        <w:t>Виды профилактических мероприятий, которые проводятся</w:t>
      </w:r>
      <w:r w:rsidR="009737F2">
        <w:rPr>
          <w:sz w:val="28"/>
          <w:szCs w:val="28"/>
        </w:rPr>
        <w:t xml:space="preserve"> </w:t>
      </w:r>
      <w:r w:rsidR="009737F2" w:rsidRPr="009737F2">
        <w:rPr>
          <w:rStyle w:val="bumpedfont15"/>
          <w:bCs/>
          <w:sz w:val="28"/>
          <w:szCs w:val="28"/>
        </w:rPr>
        <w:t>при осуществлении муниципального контроля»</w:t>
      </w:r>
      <w:r w:rsidR="009737F2">
        <w:rPr>
          <w:rStyle w:val="bumpedfont15"/>
          <w:bCs/>
          <w:sz w:val="28"/>
          <w:szCs w:val="28"/>
        </w:rPr>
        <w:t xml:space="preserve"> добавить подпунктом 3.2.11 следующего содержания:</w:t>
      </w:r>
    </w:p>
    <w:p w:rsidR="009737F2" w:rsidRPr="008B5CEC" w:rsidRDefault="008B5CEC" w:rsidP="008B5CEC">
      <w:pPr>
        <w:pStyle w:val="s4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8B5CEC">
        <w:rPr>
          <w:color w:val="000000"/>
          <w:sz w:val="28"/>
          <w:szCs w:val="28"/>
          <w:shd w:val="clear" w:color="auto" w:fill="FFFFFF"/>
        </w:rPr>
        <w:t>Предостережение о недопустимости нарушения обязательных требований объявляется и направляется контролируемому лицу в порядке, предусмотренном настоящим Федеральным законом, и должно содержать указание на соответствующие обязательные требования, предусматривающий их нормативный правовой акт, информацию о том, какие конкретно действия (бездействие) контролируемого лица могут привести или приводят к нарушению обязательных требований, а также предложение о принятии мер по обеспечению соблюдения данных требований и не</w:t>
      </w:r>
      <w:proofErr w:type="gramEnd"/>
      <w:r w:rsidRPr="008B5CEC">
        <w:rPr>
          <w:color w:val="000000"/>
          <w:sz w:val="28"/>
          <w:szCs w:val="28"/>
          <w:shd w:val="clear" w:color="auto" w:fill="FFFFFF"/>
        </w:rPr>
        <w:t xml:space="preserve"> может содержать требование представления контролируемым лицом сведений и документов.</w:t>
      </w:r>
    </w:p>
    <w:p w:rsidR="00CA7C47" w:rsidRPr="00A27B20" w:rsidRDefault="00655F36" w:rsidP="00A27B20">
      <w:pPr>
        <w:spacing w:after="200"/>
        <w:ind w:firstLine="708"/>
        <w:jc w:val="both"/>
        <w:rPr>
          <w:color w:val="000000"/>
          <w:sz w:val="28"/>
          <w:szCs w:val="28"/>
          <w:highlight w:val="yellow"/>
          <w:shd w:val="clear" w:color="auto" w:fill="FFFFFF"/>
        </w:rPr>
      </w:pPr>
      <w:r>
        <w:rPr>
          <w:sz w:val="28"/>
          <w:szCs w:val="28"/>
        </w:rPr>
        <w:t>3</w:t>
      </w:r>
      <w:r w:rsidR="00CA7C47" w:rsidRPr="00377050">
        <w:rPr>
          <w:sz w:val="28"/>
          <w:szCs w:val="28"/>
        </w:rPr>
        <w:t xml:space="preserve">. Обнародовать данное решение  на информационном стенде Администрации сельского поселения Орловский сельсовет муниципального района Янаульский район Республики Башкортостан, по адресу: 452807, РБ, Янаульский район, </w:t>
      </w:r>
      <w:proofErr w:type="gramStart"/>
      <w:r w:rsidR="00CA7C47" w:rsidRPr="00377050">
        <w:rPr>
          <w:sz w:val="28"/>
          <w:szCs w:val="28"/>
        </w:rPr>
        <w:t>с</w:t>
      </w:r>
      <w:proofErr w:type="gramEnd"/>
      <w:r w:rsidR="00CA7C47" w:rsidRPr="00377050">
        <w:rPr>
          <w:sz w:val="28"/>
          <w:szCs w:val="28"/>
        </w:rPr>
        <w:t xml:space="preserve">. </w:t>
      </w:r>
      <w:proofErr w:type="gramStart"/>
      <w:r w:rsidR="00CA7C47" w:rsidRPr="00377050">
        <w:rPr>
          <w:sz w:val="28"/>
          <w:szCs w:val="28"/>
        </w:rPr>
        <w:t>Орловка</w:t>
      </w:r>
      <w:proofErr w:type="gramEnd"/>
      <w:r w:rsidR="00CA7C47" w:rsidRPr="00377050">
        <w:rPr>
          <w:sz w:val="28"/>
          <w:szCs w:val="28"/>
        </w:rPr>
        <w:t xml:space="preserve">, ул. Центральная, д.29/2 и разместить на  сайте  сельского поселения Орловский сельсовет муниципального района Янаульский район Республики Башкортостан по адресу: http:sporlovka.ru.                                                                            </w:t>
      </w:r>
    </w:p>
    <w:p w:rsidR="003268D7" w:rsidRPr="0063398D" w:rsidRDefault="00CA7C47" w:rsidP="00087D78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77050">
        <w:rPr>
          <w:sz w:val="28"/>
          <w:szCs w:val="28"/>
        </w:rPr>
        <w:lastRenderedPageBreak/>
        <w:t xml:space="preserve"> </w:t>
      </w:r>
      <w:r w:rsidR="00087D78">
        <w:rPr>
          <w:sz w:val="28"/>
          <w:szCs w:val="28"/>
        </w:rPr>
        <w:t xml:space="preserve">        </w:t>
      </w:r>
      <w:r w:rsidR="00655F36">
        <w:rPr>
          <w:sz w:val="28"/>
          <w:szCs w:val="28"/>
        </w:rPr>
        <w:t>4</w:t>
      </w:r>
      <w:r w:rsidRPr="00377050">
        <w:rPr>
          <w:sz w:val="28"/>
          <w:szCs w:val="28"/>
        </w:rPr>
        <w:t xml:space="preserve">. </w:t>
      </w:r>
      <w:r w:rsidRPr="0063398D">
        <w:rPr>
          <w:sz w:val="28"/>
          <w:szCs w:val="28"/>
        </w:rPr>
        <w:t xml:space="preserve">Контроль над исполнением настоящего решения возложить на постоянную комиссию Совета по </w:t>
      </w:r>
      <w:r w:rsidR="0063398D" w:rsidRPr="0063398D">
        <w:rPr>
          <w:sz w:val="28"/>
          <w:szCs w:val="28"/>
        </w:rPr>
        <w:t xml:space="preserve"> социально-гуманитарным вопросам, охране правопорядка,  развитию предпринимательства, земельным вопросам, благоустройству и экологии</w:t>
      </w:r>
      <w:r w:rsidR="003268D7" w:rsidRPr="0063398D">
        <w:rPr>
          <w:bCs/>
          <w:sz w:val="28"/>
          <w:szCs w:val="28"/>
        </w:rPr>
        <w:t>.</w:t>
      </w:r>
    </w:p>
    <w:p w:rsidR="003268D7" w:rsidRPr="0063398D" w:rsidRDefault="003268D7" w:rsidP="003268D7">
      <w:pPr>
        <w:autoSpaceDE w:val="0"/>
        <w:autoSpaceDN w:val="0"/>
        <w:adjustRightInd w:val="0"/>
        <w:rPr>
          <w:bCs/>
          <w:sz w:val="28"/>
          <w:szCs w:val="28"/>
        </w:rPr>
      </w:pP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A7C47" w:rsidRPr="00377050" w:rsidRDefault="00CA7C47" w:rsidP="00E429DB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CA7C47" w:rsidRPr="00377050" w:rsidRDefault="00CA7C47" w:rsidP="00E429DB">
      <w:pPr>
        <w:widowControl w:val="0"/>
        <w:ind w:firstLine="720"/>
        <w:jc w:val="both"/>
        <w:rPr>
          <w:sz w:val="28"/>
          <w:szCs w:val="28"/>
        </w:rPr>
      </w:pPr>
    </w:p>
    <w:p w:rsidR="00CA7C47" w:rsidRPr="00377050" w:rsidRDefault="00CA7C47" w:rsidP="00C261D5">
      <w:pPr>
        <w:rPr>
          <w:sz w:val="28"/>
          <w:szCs w:val="28"/>
        </w:rPr>
      </w:pPr>
      <w:r w:rsidRPr="00377050">
        <w:rPr>
          <w:sz w:val="28"/>
          <w:szCs w:val="28"/>
        </w:rPr>
        <w:t>Глава сельского поселения                                                         Л.П.Шамшурина</w:t>
      </w:r>
    </w:p>
    <w:p w:rsidR="00CA7C47" w:rsidRPr="00377050" w:rsidRDefault="00CA7C47" w:rsidP="00C261D5">
      <w:pPr>
        <w:ind w:left="5664" w:firstLine="708"/>
        <w:jc w:val="right"/>
        <w:rPr>
          <w:sz w:val="28"/>
          <w:szCs w:val="28"/>
        </w:rPr>
      </w:pPr>
      <w:r w:rsidRPr="00377050">
        <w:rPr>
          <w:sz w:val="28"/>
          <w:szCs w:val="28"/>
        </w:rPr>
        <w:t xml:space="preserve">                </w:t>
      </w:r>
    </w:p>
    <w:p w:rsidR="00CA7C47" w:rsidRPr="00377050" w:rsidRDefault="00CA7C47" w:rsidP="00C261D5">
      <w:pPr>
        <w:spacing w:line="276" w:lineRule="auto"/>
        <w:jc w:val="both"/>
        <w:rPr>
          <w:sz w:val="28"/>
          <w:szCs w:val="28"/>
        </w:rPr>
      </w:pPr>
    </w:p>
    <w:p w:rsidR="00CA7C47" w:rsidRPr="00377050" w:rsidRDefault="00CA7C47">
      <w:pPr>
        <w:rPr>
          <w:sz w:val="28"/>
          <w:szCs w:val="28"/>
        </w:rPr>
      </w:pPr>
    </w:p>
    <w:sectPr w:rsidR="00CA7C47" w:rsidRPr="00377050" w:rsidSect="00377050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481D"/>
    <w:multiLevelType w:val="hybridMultilevel"/>
    <w:tmpl w:val="3C40AEE6"/>
    <w:lvl w:ilvl="0" w:tplc="926478C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1140CE1"/>
    <w:multiLevelType w:val="hybridMultilevel"/>
    <w:tmpl w:val="2CF66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61D5"/>
    <w:rsid w:val="000816B1"/>
    <w:rsid w:val="00083541"/>
    <w:rsid w:val="00087D78"/>
    <w:rsid w:val="000A54DF"/>
    <w:rsid w:val="000E3243"/>
    <w:rsid w:val="000F1E02"/>
    <w:rsid w:val="001E66B9"/>
    <w:rsid w:val="001F4872"/>
    <w:rsid w:val="0021614C"/>
    <w:rsid w:val="002A2578"/>
    <w:rsid w:val="002D1085"/>
    <w:rsid w:val="00320819"/>
    <w:rsid w:val="003268D7"/>
    <w:rsid w:val="00342CFF"/>
    <w:rsid w:val="00377050"/>
    <w:rsid w:val="003A31F8"/>
    <w:rsid w:val="003C5ADB"/>
    <w:rsid w:val="003E47F3"/>
    <w:rsid w:val="004D3D99"/>
    <w:rsid w:val="00565E38"/>
    <w:rsid w:val="00592828"/>
    <w:rsid w:val="005A5DDD"/>
    <w:rsid w:val="005B4D89"/>
    <w:rsid w:val="00623A1E"/>
    <w:rsid w:val="0063398D"/>
    <w:rsid w:val="00636B80"/>
    <w:rsid w:val="00655F36"/>
    <w:rsid w:val="006B68BE"/>
    <w:rsid w:val="0070733C"/>
    <w:rsid w:val="007341E0"/>
    <w:rsid w:val="00755C35"/>
    <w:rsid w:val="00765904"/>
    <w:rsid w:val="00781E22"/>
    <w:rsid w:val="007D29F7"/>
    <w:rsid w:val="008B5CEC"/>
    <w:rsid w:val="008F1C67"/>
    <w:rsid w:val="008F3DCF"/>
    <w:rsid w:val="00911187"/>
    <w:rsid w:val="0091622A"/>
    <w:rsid w:val="00954644"/>
    <w:rsid w:val="009737F2"/>
    <w:rsid w:val="00976261"/>
    <w:rsid w:val="00977864"/>
    <w:rsid w:val="009A6701"/>
    <w:rsid w:val="009B270C"/>
    <w:rsid w:val="00A11BEB"/>
    <w:rsid w:val="00A14E27"/>
    <w:rsid w:val="00A27B20"/>
    <w:rsid w:val="00A71C62"/>
    <w:rsid w:val="00AD3627"/>
    <w:rsid w:val="00AF70BF"/>
    <w:rsid w:val="00B223DA"/>
    <w:rsid w:val="00B50A3C"/>
    <w:rsid w:val="00C261D5"/>
    <w:rsid w:val="00C34FBE"/>
    <w:rsid w:val="00C6654D"/>
    <w:rsid w:val="00CA7C47"/>
    <w:rsid w:val="00CE7C09"/>
    <w:rsid w:val="00D3461D"/>
    <w:rsid w:val="00D965D0"/>
    <w:rsid w:val="00DC612C"/>
    <w:rsid w:val="00E07E88"/>
    <w:rsid w:val="00E16DEC"/>
    <w:rsid w:val="00E429DB"/>
    <w:rsid w:val="00E71445"/>
    <w:rsid w:val="00E86C6C"/>
    <w:rsid w:val="00EC4F17"/>
    <w:rsid w:val="00ED11D4"/>
    <w:rsid w:val="00F306BB"/>
    <w:rsid w:val="00F424A5"/>
    <w:rsid w:val="00FA187C"/>
    <w:rsid w:val="00FC1A69"/>
    <w:rsid w:val="00FE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77050"/>
    <w:pPr>
      <w:keepNext/>
      <w:outlineLvl w:val="0"/>
    </w:pPr>
    <w:rPr>
      <w:rFonts w:eastAsia="Calibri"/>
      <w:b/>
      <w:bCs/>
      <w:cap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77050"/>
    <w:pPr>
      <w:keepNext/>
      <w:spacing w:line="288" w:lineRule="auto"/>
      <w:jc w:val="center"/>
      <w:outlineLvl w:val="4"/>
    </w:pPr>
    <w:rPr>
      <w:rFonts w:eastAsia="Calibri"/>
      <w:b/>
      <w:bCs/>
      <w:caps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0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C220E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nsPlusTitle">
    <w:name w:val="ConsPlusTitle"/>
    <w:uiPriority w:val="99"/>
    <w:rsid w:val="00C261D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rsid w:val="00C261D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E16DEC"/>
    <w:pPr>
      <w:ind w:left="720"/>
    </w:pPr>
  </w:style>
  <w:style w:type="paragraph" w:styleId="a5">
    <w:name w:val="Normal (Web)"/>
    <w:basedOn w:val="a"/>
    <w:uiPriority w:val="99"/>
    <w:rsid w:val="00977864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377050"/>
    <w:rPr>
      <w:rFonts w:ascii="Century Bash" w:eastAsia="Calibri" w:hAnsi="Century Bash" w:cs="Century Bash"/>
      <w:sz w:val="30"/>
      <w:szCs w:val="30"/>
    </w:rPr>
  </w:style>
  <w:style w:type="character" w:customStyle="1" w:styleId="BodyTextChar">
    <w:name w:val="Body Text Char"/>
    <w:basedOn w:val="a0"/>
    <w:link w:val="a6"/>
    <w:uiPriority w:val="99"/>
    <w:semiHidden/>
    <w:rsid w:val="00C220E7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377050"/>
    <w:pPr>
      <w:jc w:val="center"/>
    </w:pPr>
    <w:rPr>
      <w:rFonts w:ascii="Century Bash" w:eastAsia="Calibri" w:hAnsi="Century Bash" w:cs="Century Bash"/>
      <w:b/>
      <w:bCs/>
      <w:caps/>
      <w:spacing w:val="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20E7"/>
    <w:rPr>
      <w:rFonts w:ascii="Times New Roman" w:eastAsia="Times New Roman" w:hAnsi="Times New Roman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locked/>
    <w:rsid w:val="00377050"/>
    <w:rPr>
      <w:rFonts w:ascii="Century Bash" w:hAnsi="Century Bash" w:cs="Century Bash"/>
      <w:sz w:val="30"/>
      <w:szCs w:val="30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3770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0E7"/>
    <w:rPr>
      <w:rFonts w:ascii="Times New Roman" w:eastAsia="Times New Roman" w:hAnsi="Times New Roman"/>
      <w:sz w:val="0"/>
      <w:szCs w:val="0"/>
    </w:rPr>
  </w:style>
  <w:style w:type="paragraph" w:customStyle="1" w:styleId="ConsNormal">
    <w:name w:val="ConsNormal"/>
    <w:rsid w:val="009162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6">
    <w:name w:val="Основной текст (6)_"/>
    <w:basedOn w:val="a0"/>
    <w:link w:val="60"/>
    <w:uiPriority w:val="99"/>
    <w:locked/>
    <w:rsid w:val="00E86C6C"/>
    <w:rPr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86C6C"/>
    <w:pPr>
      <w:widowControl w:val="0"/>
      <w:shd w:val="clear" w:color="auto" w:fill="FFFFFF"/>
      <w:spacing w:before="780" w:line="312" w:lineRule="exact"/>
    </w:pPr>
    <w:rPr>
      <w:rFonts w:ascii="Calibri" w:eastAsia="Calibri" w:hAnsi="Calibri"/>
      <w:b/>
      <w:bCs/>
      <w:sz w:val="28"/>
      <w:szCs w:val="28"/>
    </w:rPr>
  </w:style>
  <w:style w:type="paragraph" w:customStyle="1" w:styleId="s4">
    <w:name w:val="s4"/>
    <w:basedOn w:val="a"/>
    <w:rsid w:val="006B68BE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0"/>
    <w:rsid w:val="006B68BE"/>
  </w:style>
  <w:style w:type="paragraph" w:customStyle="1" w:styleId="s33">
    <w:name w:val="s33"/>
    <w:basedOn w:val="a"/>
    <w:rsid w:val="006B68BE"/>
    <w:pPr>
      <w:spacing w:before="100" w:beforeAutospacing="1" w:after="100" w:afterAutospacing="1"/>
    </w:pPr>
    <w:rPr>
      <w:rFonts w:eastAsia="Calibri"/>
    </w:rPr>
  </w:style>
  <w:style w:type="paragraph" w:customStyle="1" w:styleId="no-indent">
    <w:name w:val="no-indent"/>
    <w:basedOn w:val="a"/>
    <w:rsid w:val="006B68B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5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Apkalikov Danil</dc:creator>
  <cp:keywords/>
  <dc:description/>
  <cp:lastModifiedBy>Orlovka</cp:lastModifiedBy>
  <cp:revision>91</cp:revision>
  <cp:lastPrinted>2024-07-23T05:21:00Z</cp:lastPrinted>
  <dcterms:created xsi:type="dcterms:W3CDTF">2023-06-06T18:16:00Z</dcterms:created>
  <dcterms:modified xsi:type="dcterms:W3CDTF">2024-08-07T04:31:00Z</dcterms:modified>
</cp:coreProperties>
</file>