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F2" w:rsidRPr="004E478B" w:rsidRDefault="00913AF2" w:rsidP="00913AF2">
      <w:pPr>
        <w:ind w:right="-5"/>
        <w:jc w:val="right"/>
        <w:outlineLvl w:val="0"/>
        <w:rPr>
          <w:b/>
          <w:sz w:val="28"/>
          <w:szCs w:val="28"/>
        </w:rPr>
      </w:pPr>
      <w:r w:rsidRPr="004E478B">
        <w:rPr>
          <w:b/>
          <w:sz w:val="28"/>
          <w:szCs w:val="28"/>
        </w:rPr>
        <w:t>ПРОЕКТ</w:t>
      </w:r>
    </w:p>
    <w:p w:rsidR="00905CDD" w:rsidRDefault="00905CDD" w:rsidP="00905CDD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905CDD" w:rsidRDefault="00905CDD" w:rsidP="00905CD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Орловский  сельсовет</w:t>
      </w:r>
    </w:p>
    <w:p w:rsidR="00905CDD" w:rsidRDefault="00905CDD" w:rsidP="00905CD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Янаульский район</w:t>
      </w:r>
    </w:p>
    <w:p w:rsidR="00905CDD" w:rsidRDefault="00905CDD" w:rsidP="00905CD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905CDD" w:rsidRDefault="00905CDD" w:rsidP="00905CDD">
      <w:pPr>
        <w:ind w:right="-5"/>
        <w:jc w:val="center"/>
        <w:rPr>
          <w:sz w:val="28"/>
          <w:szCs w:val="28"/>
        </w:rPr>
      </w:pPr>
    </w:p>
    <w:p w:rsidR="00905CDD" w:rsidRDefault="00905CDD" w:rsidP="00905C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1DF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декабрь   202</w:t>
      </w:r>
      <w:r w:rsidR="00E27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____</w:t>
      </w:r>
      <w:r>
        <w:rPr>
          <w:sz w:val="28"/>
          <w:szCs w:val="28"/>
        </w:rPr>
        <w:t xml:space="preserve">                     </w:t>
      </w:r>
      <w:r w:rsidR="00CE1DF5">
        <w:rPr>
          <w:b/>
          <w:sz w:val="28"/>
          <w:szCs w:val="28"/>
        </w:rPr>
        <w:t xml:space="preserve">____ </w:t>
      </w:r>
      <w:r>
        <w:rPr>
          <w:b/>
          <w:sz w:val="28"/>
          <w:szCs w:val="28"/>
        </w:rPr>
        <w:t>декабря  202</w:t>
      </w:r>
      <w:r w:rsidR="00E27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</w:p>
    <w:p w:rsidR="00362026" w:rsidRDefault="00362026" w:rsidP="00905CDD">
      <w:pPr>
        <w:rPr>
          <w:sz w:val="28"/>
          <w:szCs w:val="28"/>
        </w:rPr>
      </w:pPr>
    </w:p>
    <w:p w:rsidR="00C50371" w:rsidRPr="00FD7E42" w:rsidRDefault="00FD7E42" w:rsidP="00FD7E42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3426E0">
        <w:rPr>
          <w:bCs/>
          <w:sz w:val="24"/>
          <w:szCs w:val="24"/>
        </w:rPr>
        <w:t xml:space="preserve">                         </w:t>
      </w:r>
    </w:p>
    <w:p w:rsidR="003426E0" w:rsidRPr="00FD7E42" w:rsidRDefault="00A93018" w:rsidP="00FD7E42">
      <w:pPr>
        <w:shd w:val="clear" w:color="auto" w:fill="FFFFFF"/>
        <w:spacing w:before="100" w:beforeAutospacing="1"/>
        <w:ind w:left="567" w:right="2128"/>
        <w:jc w:val="center"/>
        <w:rPr>
          <w:b/>
          <w:sz w:val="28"/>
          <w:szCs w:val="28"/>
        </w:rPr>
      </w:pPr>
      <w:r w:rsidRPr="00FD7E42">
        <w:rPr>
          <w:b/>
          <w:sz w:val="28"/>
          <w:szCs w:val="28"/>
        </w:rPr>
        <w:t xml:space="preserve">«О </w:t>
      </w:r>
      <w:r w:rsidR="009E7FE4" w:rsidRPr="00FD7E42">
        <w:rPr>
          <w:b/>
          <w:sz w:val="28"/>
          <w:szCs w:val="28"/>
        </w:rPr>
        <w:t>бюджете сельского поселения</w:t>
      </w:r>
      <w:r w:rsidR="001D041A" w:rsidRPr="00FD7E42">
        <w:rPr>
          <w:b/>
          <w:sz w:val="28"/>
          <w:szCs w:val="28"/>
        </w:rPr>
        <w:t xml:space="preserve"> </w:t>
      </w:r>
      <w:r w:rsidR="002B5E74" w:rsidRPr="00FD7E42">
        <w:rPr>
          <w:b/>
          <w:sz w:val="28"/>
          <w:szCs w:val="28"/>
        </w:rPr>
        <w:t>Орловский</w:t>
      </w:r>
      <w:r w:rsidR="00970199" w:rsidRPr="00FD7E42">
        <w:rPr>
          <w:b/>
          <w:sz w:val="28"/>
          <w:szCs w:val="28"/>
        </w:rPr>
        <w:t xml:space="preserve"> </w:t>
      </w:r>
      <w:r w:rsidR="00FD7E42">
        <w:rPr>
          <w:b/>
          <w:sz w:val="28"/>
          <w:szCs w:val="28"/>
        </w:rPr>
        <w:t xml:space="preserve">                         </w:t>
      </w:r>
      <w:r w:rsidR="009E7FE4" w:rsidRPr="00FD7E42">
        <w:rPr>
          <w:b/>
          <w:sz w:val="28"/>
          <w:szCs w:val="28"/>
        </w:rPr>
        <w:t>сельсовет</w:t>
      </w:r>
      <w:r w:rsidRPr="00FD7E42">
        <w:rPr>
          <w:b/>
          <w:sz w:val="28"/>
          <w:szCs w:val="28"/>
        </w:rPr>
        <w:t xml:space="preserve">  </w:t>
      </w:r>
      <w:r w:rsidR="00F27DA1" w:rsidRPr="00FD7E42">
        <w:rPr>
          <w:b/>
          <w:sz w:val="28"/>
          <w:szCs w:val="28"/>
        </w:rPr>
        <w:t xml:space="preserve">муниципального района </w:t>
      </w:r>
      <w:r w:rsidRPr="00FD7E42">
        <w:rPr>
          <w:b/>
          <w:sz w:val="28"/>
          <w:szCs w:val="28"/>
        </w:rPr>
        <w:t>Я</w:t>
      </w:r>
      <w:r w:rsidR="00F27DA1" w:rsidRPr="00FD7E42">
        <w:rPr>
          <w:b/>
          <w:sz w:val="28"/>
          <w:szCs w:val="28"/>
        </w:rPr>
        <w:t xml:space="preserve">наульский </w:t>
      </w:r>
      <w:r w:rsidR="00167797" w:rsidRPr="00FD7E42">
        <w:rPr>
          <w:b/>
          <w:sz w:val="28"/>
          <w:szCs w:val="28"/>
        </w:rPr>
        <w:t xml:space="preserve"> </w:t>
      </w:r>
      <w:r w:rsidRPr="00FD7E42">
        <w:rPr>
          <w:b/>
          <w:sz w:val="28"/>
          <w:szCs w:val="28"/>
        </w:rPr>
        <w:t xml:space="preserve"> </w:t>
      </w:r>
      <w:r w:rsidR="00F27DA1" w:rsidRPr="00FD7E42">
        <w:rPr>
          <w:b/>
          <w:sz w:val="28"/>
          <w:szCs w:val="28"/>
        </w:rPr>
        <w:t xml:space="preserve">район Республики </w:t>
      </w:r>
      <w:r w:rsidRPr="00FD7E42">
        <w:rPr>
          <w:b/>
          <w:sz w:val="28"/>
          <w:szCs w:val="28"/>
        </w:rPr>
        <w:t xml:space="preserve"> </w:t>
      </w:r>
      <w:r w:rsidR="00F24A45" w:rsidRPr="00FD7E42">
        <w:rPr>
          <w:b/>
          <w:sz w:val="28"/>
          <w:szCs w:val="28"/>
        </w:rPr>
        <w:t>Б</w:t>
      </w:r>
      <w:r w:rsidR="00F27DA1" w:rsidRPr="00FD7E42">
        <w:rPr>
          <w:b/>
          <w:sz w:val="28"/>
          <w:szCs w:val="28"/>
        </w:rPr>
        <w:t xml:space="preserve">ашкортостан на </w:t>
      </w:r>
      <w:r w:rsidRPr="00FD7E42">
        <w:rPr>
          <w:b/>
          <w:sz w:val="28"/>
          <w:szCs w:val="28"/>
        </w:rPr>
        <w:t xml:space="preserve"> </w:t>
      </w:r>
      <w:r w:rsidR="00B22A1C" w:rsidRPr="00FD7E42">
        <w:rPr>
          <w:b/>
          <w:sz w:val="28"/>
          <w:szCs w:val="28"/>
        </w:rPr>
        <w:t>202</w:t>
      </w:r>
      <w:r w:rsidR="00E27875">
        <w:rPr>
          <w:b/>
          <w:sz w:val="28"/>
          <w:szCs w:val="28"/>
        </w:rPr>
        <w:t>5</w:t>
      </w:r>
      <w:r w:rsidR="00944D50" w:rsidRPr="00FD7E42">
        <w:rPr>
          <w:b/>
          <w:sz w:val="28"/>
          <w:szCs w:val="28"/>
        </w:rPr>
        <w:t xml:space="preserve"> </w:t>
      </w:r>
      <w:r w:rsidR="00F27DA1" w:rsidRPr="00FD7E42">
        <w:rPr>
          <w:b/>
          <w:sz w:val="28"/>
          <w:szCs w:val="28"/>
        </w:rPr>
        <w:t xml:space="preserve">год </w:t>
      </w:r>
      <w:r w:rsidR="00AF3237" w:rsidRPr="00FD7E42">
        <w:rPr>
          <w:b/>
          <w:sz w:val="28"/>
          <w:szCs w:val="28"/>
        </w:rPr>
        <w:t xml:space="preserve">и на плановый период </w:t>
      </w:r>
      <w:r w:rsidR="00CE2CE5" w:rsidRPr="00FD7E42">
        <w:rPr>
          <w:b/>
          <w:sz w:val="28"/>
          <w:szCs w:val="28"/>
        </w:rPr>
        <w:t>202</w:t>
      </w:r>
      <w:r w:rsidR="00E27875">
        <w:rPr>
          <w:b/>
          <w:sz w:val="28"/>
          <w:szCs w:val="28"/>
        </w:rPr>
        <w:t>6</w:t>
      </w:r>
      <w:r w:rsidR="00CE2CE5" w:rsidRPr="00FD7E42">
        <w:rPr>
          <w:b/>
          <w:sz w:val="28"/>
          <w:szCs w:val="28"/>
        </w:rPr>
        <w:t xml:space="preserve"> и 202</w:t>
      </w:r>
      <w:r w:rsidR="00E27875">
        <w:rPr>
          <w:b/>
          <w:sz w:val="28"/>
          <w:szCs w:val="28"/>
        </w:rPr>
        <w:t>7</w:t>
      </w:r>
      <w:r w:rsidR="00944D50" w:rsidRPr="00FD7E42">
        <w:rPr>
          <w:b/>
          <w:sz w:val="28"/>
          <w:szCs w:val="28"/>
        </w:rPr>
        <w:t xml:space="preserve"> </w:t>
      </w:r>
      <w:r w:rsidR="00AF3237" w:rsidRPr="00FD7E42">
        <w:rPr>
          <w:b/>
          <w:sz w:val="28"/>
          <w:szCs w:val="28"/>
        </w:rPr>
        <w:t>годов</w:t>
      </w:r>
      <w:r w:rsidR="0099520A" w:rsidRPr="00FD7E42">
        <w:rPr>
          <w:b/>
          <w:sz w:val="28"/>
          <w:szCs w:val="28"/>
        </w:rPr>
        <w:t>»</w:t>
      </w:r>
    </w:p>
    <w:p w:rsidR="00C50371" w:rsidRPr="00FD7E42" w:rsidRDefault="00C50371" w:rsidP="00FD7E42">
      <w:pPr>
        <w:shd w:val="clear" w:color="auto" w:fill="FFFFFF"/>
        <w:spacing w:before="100" w:beforeAutospacing="1"/>
        <w:ind w:left="567" w:right="2128"/>
        <w:jc w:val="center"/>
        <w:rPr>
          <w:sz w:val="28"/>
          <w:szCs w:val="28"/>
        </w:rPr>
      </w:pPr>
    </w:p>
    <w:p w:rsidR="00A93018" w:rsidRPr="00B578F5" w:rsidRDefault="00A93018" w:rsidP="00DD5F25">
      <w:pPr>
        <w:shd w:val="clear" w:color="auto" w:fill="FFFFFF"/>
        <w:spacing w:before="100" w:beforeAutospacing="1"/>
        <w:ind w:right="2"/>
        <w:jc w:val="center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r w:rsidR="002B5E74">
        <w:rPr>
          <w:sz w:val="24"/>
          <w:szCs w:val="24"/>
        </w:rPr>
        <w:t>Орловский</w:t>
      </w:r>
      <w:r w:rsidR="002F2817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>сельсовет муницип</w:t>
      </w:r>
      <w:r w:rsidR="00FD7E42">
        <w:rPr>
          <w:sz w:val="24"/>
          <w:szCs w:val="24"/>
        </w:rPr>
        <w:t xml:space="preserve">ального района Янаульский район </w:t>
      </w:r>
      <w:r w:rsidRPr="00B578F5">
        <w:rPr>
          <w:sz w:val="24"/>
          <w:szCs w:val="24"/>
        </w:rPr>
        <w:t>Республики Башкортостан</w:t>
      </w:r>
      <w:r w:rsidR="001C2AB3" w:rsidRPr="00B578F5">
        <w:rPr>
          <w:sz w:val="24"/>
          <w:szCs w:val="24"/>
        </w:rPr>
        <w:t xml:space="preserve"> </w:t>
      </w:r>
      <w:r w:rsidRPr="00B578F5">
        <w:rPr>
          <w:bCs/>
          <w:spacing w:val="-5"/>
          <w:sz w:val="24"/>
          <w:szCs w:val="24"/>
        </w:rPr>
        <w:t>РЕШИЛ:</w:t>
      </w:r>
    </w:p>
    <w:p w:rsidR="00707CE1" w:rsidRDefault="00A93018" w:rsidP="00C50371">
      <w:pPr>
        <w:numPr>
          <w:ilvl w:val="0"/>
          <w:numId w:val="21"/>
        </w:numPr>
        <w:shd w:val="clear" w:color="auto" w:fill="FFFFFF"/>
        <w:tabs>
          <w:tab w:val="clear" w:pos="945"/>
          <w:tab w:val="left" w:pos="567"/>
          <w:tab w:val="num" w:pos="851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 w:rsidR="00B0291E">
        <w:rPr>
          <w:sz w:val="24"/>
          <w:szCs w:val="24"/>
        </w:rPr>
        <w:t xml:space="preserve">сельского </w:t>
      </w:r>
      <w:r w:rsidRPr="00B578F5">
        <w:rPr>
          <w:sz w:val="24"/>
          <w:szCs w:val="24"/>
        </w:rPr>
        <w:t xml:space="preserve">поселения </w:t>
      </w:r>
      <w:r w:rsidR="002B5E74">
        <w:rPr>
          <w:sz w:val="24"/>
          <w:szCs w:val="24"/>
        </w:rPr>
        <w:t>Орловский</w:t>
      </w:r>
      <w:r w:rsidR="00970199">
        <w:rPr>
          <w:sz w:val="24"/>
          <w:szCs w:val="24"/>
        </w:rPr>
        <w:t xml:space="preserve"> </w:t>
      </w:r>
      <w:r w:rsidR="0099520A" w:rsidRPr="00B578F5">
        <w:rPr>
          <w:sz w:val="24"/>
          <w:szCs w:val="24"/>
        </w:rPr>
        <w:t>сельсовет муниципального района Янаульский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Pr="00B578F5">
        <w:rPr>
          <w:sz w:val="24"/>
          <w:szCs w:val="24"/>
        </w:rPr>
        <w:t xml:space="preserve"> на </w:t>
      </w:r>
      <w:r w:rsidR="00B22A1C">
        <w:rPr>
          <w:sz w:val="24"/>
          <w:szCs w:val="24"/>
        </w:rPr>
        <w:t>202</w:t>
      </w:r>
      <w:r w:rsidR="00E27875">
        <w:rPr>
          <w:sz w:val="24"/>
          <w:szCs w:val="24"/>
        </w:rPr>
        <w:t>5</w:t>
      </w:r>
      <w:r w:rsidR="008E324E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E83BA7" w:rsidRDefault="00707CE1" w:rsidP="00C5037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right="2" w:firstLine="0"/>
      </w:pPr>
      <w:r w:rsidRPr="00E83BA7">
        <w:t>прогнозируемый общий объем доходов бюджета</w:t>
      </w:r>
      <w:r w:rsidR="00237D3F" w:rsidRPr="00E83BA7">
        <w:t xml:space="preserve"> </w:t>
      </w:r>
      <w:r w:rsidRPr="00E83BA7">
        <w:t xml:space="preserve"> </w:t>
      </w:r>
      <w:r w:rsidR="00237D3F" w:rsidRPr="00E83BA7">
        <w:t xml:space="preserve">сельского поселения </w:t>
      </w:r>
      <w:r w:rsidRPr="00E83BA7">
        <w:t>в сумме</w:t>
      </w:r>
      <w:r w:rsidR="00F3492B" w:rsidRPr="00E83BA7">
        <w:t xml:space="preserve">  </w:t>
      </w:r>
      <w:r w:rsidRPr="00E83BA7">
        <w:t xml:space="preserve"> </w:t>
      </w:r>
      <w:r w:rsidR="000727AF">
        <w:t>4 208 415,00</w:t>
      </w:r>
      <w:r w:rsidR="00927E39" w:rsidRPr="00E83BA7">
        <w:rPr>
          <w:rFonts w:eastAsia="Arial Unicode MS"/>
          <w:sz w:val="22"/>
          <w:szCs w:val="22"/>
        </w:rPr>
        <w:t xml:space="preserve"> </w:t>
      </w:r>
      <w:r w:rsidRPr="00E83BA7">
        <w:t>рублей;</w:t>
      </w:r>
    </w:p>
    <w:p w:rsidR="00707CE1" w:rsidRPr="00E83BA7" w:rsidRDefault="00707CE1" w:rsidP="00C5037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right="2" w:firstLine="0"/>
      </w:pPr>
      <w:r w:rsidRPr="00E83BA7">
        <w:t xml:space="preserve">общий объем расходов бюджета </w:t>
      </w:r>
      <w:r w:rsidR="00237D3F" w:rsidRPr="00E83BA7">
        <w:t xml:space="preserve">сельского поселения </w:t>
      </w:r>
      <w:r w:rsidRPr="00E83BA7">
        <w:t xml:space="preserve"> в сумме </w:t>
      </w:r>
      <w:r w:rsidR="000727AF">
        <w:t>4 208 415,00</w:t>
      </w:r>
      <w:r w:rsidR="00927E39" w:rsidRPr="00E83BA7">
        <w:rPr>
          <w:rFonts w:eastAsia="Arial Unicode MS"/>
          <w:sz w:val="22"/>
          <w:szCs w:val="22"/>
        </w:rPr>
        <w:t xml:space="preserve"> </w:t>
      </w:r>
      <w:r w:rsidRPr="00E83BA7">
        <w:t xml:space="preserve">рублей. </w:t>
      </w:r>
    </w:p>
    <w:p w:rsidR="00802378" w:rsidRPr="00E83BA7" w:rsidRDefault="00802378" w:rsidP="00C5037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right="2" w:firstLine="0"/>
      </w:pPr>
      <w:r w:rsidRPr="00E83BA7">
        <w:t xml:space="preserve">дефицит бюджета </w:t>
      </w:r>
      <w:r w:rsidR="002F654F" w:rsidRPr="00E83BA7">
        <w:t xml:space="preserve">сельского поселения </w:t>
      </w:r>
      <w:r w:rsidRPr="00E83BA7">
        <w:t xml:space="preserve"> не планируется</w:t>
      </w:r>
      <w:r w:rsidRPr="00E83BA7">
        <w:rPr>
          <w:sz w:val="28"/>
          <w:szCs w:val="28"/>
        </w:rPr>
        <w:t>.</w:t>
      </w:r>
    </w:p>
    <w:p w:rsidR="00707CE1" w:rsidRPr="00E83BA7" w:rsidRDefault="00707CE1" w:rsidP="00D045D1">
      <w:pPr>
        <w:pStyle w:val="20"/>
        <w:numPr>
          <w:ilvl w:val="0"/>
          <w:numId w:val="21"/>
        </w:numPr>
        <w:tabs>
          <w:tab w:val="clear" w:pos="945"/>
          <w:tab w:val="left" w:pos="567"/>
          <w:tab w:val="num" w:pos="851"/>
        </w:tabs>
        <w:ind w:left="0" w:firstLine="0"/>
      </w:pPr>
      <w:r w:rsidRPr="00E83BA7">
        <w:t xml:space="preserve">Утвердить основные характеристики бюджета </w:t>
      </w:r>
      <w:r w:rsidR="00237D3F" w:rsidRPr="00E83BA7">
        <w:t xml:space="preserve">сельского поселения </w:t>
      </w:r>
      <w:r w:rsidRPr="00E83BA7">
        <w:t xml:space="preserve"> на плановый период  </w:t>
      </w:r>
      <w:r w:rsidR="00CE2CE5">
        <w:t>202</w:t>
      </w:r>
      <w:r w:rsidR="00E27875">
        <w:t>6</w:t>
      </w:r>
      <w:r w:rsidR="00CE2CE5">
        <w:t xml:space="preserve"> и 202</w:t>
      </w:r>
      <w:r w:rsidR="00E27875">
        <w:t>7</w:t>
      </w:r>
      <w:r w:rsidR="00944D50" w:rsidRPr="00E83BA7">
        <w:t xml:space="preserve"> </w:t>
      </w:r>
      <w:r w:rsidRPr="00E83BA7">
        <w:t>годов</w:t>
      </w:r>
      <w:r w:rsidR="008A678A" w:rsidRPr="00E83BA7">
        <w:t>:</w:t>
      </w:r>
    </w:p>
    <w:p w:rsidR="00707CE1" w:rsidRPr="00E83BA7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E83BA7">
        <w:t xml:space="preserve">прогнозируемый общий объем доходов бюджета </w:t>
      </w:r>
      <w:r w:rsidR="00237D3F" w:rsidRPr="00E83BA7">
        <w:t xml:space="preserve">сельского поселения </w:t>
      </w:r>
      <w:r w:rsidRPr="00E83BA7">
        <w:t xml:space="preserve"> на </w:t>
      </w:r>
      <w:r w:rsidR="00B22A1C" w:rsidRPr="00E83BA7">
        <w:t>202</w:t>
      </w:r>
      <w:r w:rsidR="00E27875">
        <w:t>6</w:t>
      </w:r>
      <w:r w:rsidRPr="00E83BA7">
        <w:t xml:space="preserve"> год в сумме </w:t>
      </w:r>
      <w:r w:rsidR="000727AF">
        <w:t>4 301 047</w:t>
      </w:r>
      <w:r w:rsidR="00927E39" w:rsidRPr="00E83BA7">
        <w:rPr>
          <w:rFonts w:eastAsia="Arial Unicode MS"/>
          <w:sz w:val="22"/>
          <w:szCs w:val="22"/>
        </w:rPr>
        <w:t xml:space="preserve"> </w:t>
      </w:r>
      <w:r w:rsidRPr="00E83BA7">
        <w:t xml:space="preserve">рублей и на </w:t>
      </w:r>
      <w:r w:rsidR="00B22A1C" w:rsidRPr="00E83BA7">
        <w:t>202</w:t>
      </w:r>
      <w:r w:rsidR="00E27875">
        <w:t>7</w:t>
      </w:r>
      <w:r w:rsidRPr="00E83BA7">
        <w:t xml:space="preserve"> год в сумме </w:t>
      </w:r>
      <w:r w:rsidR="000727AF">
        <w:t>4 381 713,00</w:t>
      </w:r>
      <w:r w:rsidR="00BE135C" w:rsidRPr="00E83BA7">
        <w:t xml:space="preserve"> </w:t>
      </w:r>
      <w:r w:rsidRPr="00E83BA7">
        <w:t>рублей;</w:t>
      </w:r>
    </w:p>
    <w:p w:rsidR="00707CE1" w:rsidRPr="00E83BA7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E83BA7">
        <w:t xml:space="preserve">общий объем расходов бюджета </w:t>
      </w:r>
      <w:r w:rsidR="00237D3F" w:rsidRPr="00E83BA7">
        <w:t xml:space="preserve">сельского поселения </w:t>
      </w:r>
      <w:r w:rsidRPr="00E83BA7">
        <w:t xml:space="preserve"> на </w:t>
      </w:r>
      <w:r w:rsidR="00B22A1C" w:rsidRPr="00E83BA7">
        <w:t>202</w:t>
      </w:r>
      <w:r w:rsidR="000727AF">
        <w:t>7</w:t>
      </w:r>
      <w:r w:rsidRPr="00E83BA7">
        <w:t xml:space="preserve"> год в сумме </w:t>
      </w:r>
      <w:r w:rsidR="000727AF">
        <w:t>4 301 047,00</w:t>
      </w:r>
      <w:r w:rsidR="006B7E7D" w:rsidRPr="00E83BA7">
        <w:rPr>
          <w:rFonts w:eastAsia="Arial Unicode MS"/>
          <w:sz w:val="22"/>
          <w:szCs w:val="22"/>
        </w:rPr>
        <w:t xml:space="preserve"> </w:t>
      </w:r>
      <w:r w:rsidRPr="00E83BA7">
        <w:t>рублей, в том числе условно утвержденные расходы в сумме</w:t>
      </w:r>
      <w:r w:rsidR="00E60950" w:rsidRPr="00E83BA7">
        <w:t xml:space="preserve"> </w:t>
      </w:r>
      <w:r w:rsidR="000727AF">
        <w:t>76 632,00</w:t>
      </w:r>
      <w:r w:rsidR="002F2817" w:rsidRPr="00E83BA7">
        <w:t xml:space="preserve"> </w:t>
      </w:r>
      <w:r w:rsidRPr="00E83BA7">
        <w:t xml:space="preserve">рублей, и на </w:t>
      </w:r>
      <w:r w:rsidR="00B22A1C" w:rsidRPr="00E83BA7">
        <w:t>202</w:t>
      </w:r>
      <w:r w:rsidR="00E27875">
        <w:t>7</w:t>
      </w:r>
      <w:r w:rsidRPr="00E83BA7">
        <w:t xml:space="preserve"> год в сумме </w:t>
      </w:r>
      <w:r w:rsidR="000727AF">
        <w:t>4 381 713</w:t>
      </w:r>
      <w:r w:rsidR="00927E39" w:rsidRPr="00E83BA7">
        <w:rPr>
          <w:rFonts w:eastAsia="Arial Unicode MS"/>
          <w:sz w:val="22"/>
          <w:szCs w:val="22"/>
        </w:rPr>
        <w:t xml:space="preserve"> </w:t>
      </w:r>
      <w:r w:rsidRPr="00E83BA7">
        <w:t xml:space="preserve">рублей, в том числе условно утвержденные расходы в сумме </w:t>
      </w:r>
      <w:r w:rsidR="000727AF">
        <w:t>157 298</w:t>
      </w:r>
      <w:r w:rsidR="00E60950" w:rsidRPr="00E83BA7">
        <w:t xml:space="preserve"> </w:t>
      </w:r>
      <w:r w:rsidRPr="00E83BA7">
        <w:t xml:space="preserve">рублей. </w:t>
      </w:r>
    </w:p>
    <w:p w:rsidR="00601D87" w:rsidRDefault="00601D87" w:rsidP="00625D37">
      <w:pPr>
        <w:pStyle w:val="20"/>
        <w:numPr>
          <w:ilvl w:val="1"/>
          <w:numId w:val="21"/>
        </w:numPr>
        <w:tabs>
          <w:tab w:val="left" w:pos="567"/>
          <w:tab w:val="num" w:pos="851"/>
        </w:tabs>
        <w:ind w:left="567" w:firstLine="0"/>
      </w:pPr>
      <w:r w:rsidRPr="00601D87">
        <w:t>дефи</w:t>
      </w:r>
      <w:r w:rsidR="00DE40EE">
        <w:t xml:space="preserve">цит бюджета сельского поселения </w:t>
      </w:r>
      <w:r w:rsidRPr="00601D87">
        <w:t xml:space="preserve">на </w:t>
      </w:r>
      <w:r w:rsidR="00E27875">
        <w:t>2026</w:t>
      </w:r>
      <w:r w:rsidR="00944D50">
        <w:t xml:space="preserve"> и 202</w:t>
      </w:r>
      <w:r w:rsidR="00E27875">
        <w:t>7</w:t>
      </w:r>
      <w:r w:rsidR="00944D50">
        <w:t xml:space="preserve"> </w:t>
      </w:r>
      <w:r w:rsidRPr="00601D87">
        <w:t>годы не планируется.</w:t>
      </w:r>
    </w:p>
    <w:p w:rsidR="00A37578" w:rsidRDefault="00F3492B" w:rsidP="00A37578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797" w:rsidRPr="00077CD2">
        <w:rPr>
          <w:noProof/>
          <w:sz w:val="24"/>
          <w:szCs w:val="24"/>
        </w:rPr>
        <w:t>.</w:t>
      </w:r>
      <w:r w:rsidR="00167797" w:rsidRPr="00077CD2">
        <w:rPr>
          <w:sz w:val="24"/>
          <w:szCs w:val="24"/>
        </w:rPr>
        <w:t xml:space="preserve"> </w:t>
      </w:r>
      <w:r w:rsidR="00167797" w:rsidRPr="00B578F5">
        <w:rPr>
          <w:sz w:val="24"/>
          <w:szCs w:val="24"/>
        </w:rPr>
        <w:t xml:space="preserve"> У</w:t>
      </w:r>
      <w:r w:rsidR="00707CE1">
        <w:rPr>
          <w:sz w:val="24"/>
          <w:szCs w:val="24"/>
        </w:rPr>
        <w:t xml:space="preserve">становить </w:t>
      </w:r>
      <w:r w:rsidR="00A37578" w:rsidRPr="00A37578">
        <w:rPr>
          <w:sz w:val="24"/>
          <w:szCs w:val="24"/>
        </w:rPr>
        <w:t>поступление доходов  в бюд</w:t>
      </w:r>
      <w:r w:rsidR="00CE2CE5">
        <w:rPr>
          <w:sz w:val="24"/>
          <w:szCs w:val="24"/>
        </w:rPr>
        <w:t>жете сельского поселения на 202</w:t>
      </w:r>
      <w:r w:rsidR="00E27875">
        <w:rPr>
          <w:sz w:val="24"/>
          <w:szCs w:val="24"/>
        </w:rPr>
        <w:t>5</w:t>
      </w:r>
      <w:r w:rsidR="00CE2CE5">
        <w:rPr>
          <w:sz w:val="24"/>
          <w:szCs w:val="24"/>
        </w:rPr>
        <w:t xml:space="preserve"> и  на плановый период 202</w:t>
      </w:r>
      <w:r w:rsidR="00E27875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27875">
        <w:rPr>
          <w:sz w:val="24"/>
          <w:szCs w:val="24"/>
        </w:rPr>
        <w:t>7</w:t>
      </w:r>
      <w:r w:rsidR="00A37578" w:rsidRPr="00A37578">
        <w:rPr>
          <w:sz w:val="24"/>
          <w:szCs w:val="24"/>
        </w:rPr>
        <w:t xml:space="preserve"> годов согласно приложению № 1 к настоящему Решению;</w:t>
      </w:r>
    </w:p>
    <w:p w:rsidR="00FD7E42" w:rsidRDefault="00F3492B" w:rsidP="00A37578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1B03" w:rsidRPr="00B51B03">
        <w:rPr>
          <w:sz w:val="24"/>
          <w:szCs w:val="24"/>
        </w:rPr>
        <w:t xml:space="preserve">. Установить, что при зачислении в бюджет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</w:t>
      </w:r>
    </w:p>
    <w:p w:rsidR="00FD7E42" w:rsidRDefault="00FD7E42" w:rsidP="00A37578">
      <w:pPr>
        <w:spacing w:line="360" w:lineRule="auto"/>
        <w:ind w:right="2"/>
        <w:jc w:val="both"/>
        <w:rPr>
          <w:sz w:val="24"/>
          <w:szCs w:val="24"/>
        </w:rPr>
      </w:pPr>
    </w:p>
    <w:p w:rsidR="00FD7E42" w:rsidRDefault="00FD7E42" w:rsidP="00A37578">
      <w:pPr>
        <w:spacing w:line="360" w:lineRule="auto"/>
        <w:ind w:right="2"/>
        <w:jc w:val="both"/>
        <w:rPr>
          <w:sz w:val="24"/>
          <w:szCs w:val="24"/>
        </w:rPr>
      </w:pPr>
    </w:p>
    <w:p w:rsidR="00FD7E42" w:rsidRDefault="00FD7E42" w:rsidP="00A37578">
      <w:pPr>
        <w:spacing w:line="360" w:lineRule="auto"/>
        <w:ind w:right="2"/>
        <w:jc w:val="both"/>
        <w:rPr>
          <w:sz w:val="24"/>
          <w:szCs w:val="24"/>
        </w:rPr>
      </w:pPr>
    </w:p>
    <w:p w:rsidR="00B51B03" w:rsidRPr="00B51B03" w:rsidRDefault="00B51B03" w:rsidP="00A37578">
      <w:pPr>
        <w:spacing w:line="360" w:lineRule="auto"/>
        <w:ind w:right="2"/>
        <w:jc w:val="both"/>
        <w:rPr>
          <w:sz w:val="24"/>
          <w:szCs w:val="24"/>
        </w:rPr>
      </w:pPr>
      <w:r w:rsidRPr="00B51B03">
        <w:rPr>
          <w:sz w:val="24"/>
          <w:szCs w:val="24"/>
        </w:rPr>
        <w:t xml:space="preserve">для казенного учреждения, находящегося в ведении соответствующего главного распорядителя средств бюджета </w:t>
      </w:r>
      <w:r>
        <w:rPr>
          <w:sz w:val="24"/>
          <w:szCs w:val="24"/>
        </w:rPr>
        <w:t>сельского поселения</w:t>
      </w:r>
      <w:r w:rsidRPr="00B51B03">
        <w:rPr>
          <w:sz w:val="24"/>
          <w:szCs w:val="24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>
        <w:rPr>
          <w:sz w:val="24"/>
          <w:szCs w:val="24"/>
        </w:rPr>
        <w:t>сельского поселения</w:t>
      </w:r>
      <w:r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37578" w:rsidRDefault="00F3492B" w:rsidP="00A375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0608" w:rsidRPr="00690608">
        <w:rPr>
          <w:sz w:val="24"/>
          <w:szCs w:val="24"/>
        </w:rPr>
        <w:t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Орловский сельсовет муниципального района Янаульский рай</w:t>
      </w:r>
      <w:r w:rsidR="00C7474D">
        <w:rPr>
          <w:sz w:val="24"/>
          <w:szCs w:val="24"/>
        </w:rPr>
        <w:t xml:space="preserve">он Республики </w:t>
      </w:r>
      <w:r w:rsidR="00A37578" w:rsidRPr="00A37578">
        <w:rPr>
          <w:sz w:val="24"/>
          <w:szCs w:val="24"/>
        </w:rPr>
        <w:t>Башкортостан и непрограммным направлениям деятельности), группам видов расходов бюд</w:t>
      </w:r>
      <w:r w:rsidR="00CE2CE5">
        <w:rPr>
          <w:sz w:val="24"/>
          <w:szCs w:val="24"/>
        </w:rPr>
        <w:t>жета на 202</w:t>
      </w:r>
      <w:r w:rsidR="00E27875">
        <w:rPr>
          <w:sz w:val="24"/>
          <w:szCs w:val="24"/>
        </w:rPr>
        <w:t>5</w:t>
      </w:r>
      <w:r w:rsidR="00CE2CE5">
        <w:rPr>
          <w:sz w:val="24"/>
          <w:szCs w:val="24"/>
        </w:rPr>
        <w:t xml:space="preserve"> год и на плановый период 202</w:t>
      </w:r>
      <w:r w:rsidR="00E27875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27875">
        <w:rPr>
          <w:sz w:val="24"/>
          <w:szCs w:val="24"/>
        </w:rPr>
        <w:t xml:space="preserve">7 </w:t>
      </w:r>
      <w:r w:rsidR="00A37578" w:rsidRPr="00A37578">
        <w:rPr>
          <w:sz w:val="24"/>
          <w:szCs w:val="24"/>
        </w:rPr>
        <w:t>годов согласно приложению №2 к настоящему решению.</w:t>
      </w:r>
    </w:p>
    <w:p w:rsidR="00690608" w:rsidRPr="00690608" w:rsidRDefault="00690608" w:rsidP="00A37578">
      <w:pPr>
        <w:spacing w:line="360" w:lineRule="auto"/>
        <w:jc w:val="both"/>
        <w:rPr>
          <w:bCs/>
          <w:sz w:val="24"/>
          <w:szCs w:val="24"/>
        </w:rPr>
      </w:pPr>
      <w:r w:rsidRPr="00690608">
        <w:rPr>
          <w:sz w:val="24"/>
          <w:szCs w:val="24"/>
        </w:rPr>
        <w:t xml:space="preserve">Установить, что в бюджете </w:t>
      </w:r>
      <w:r w:rsidRPr="00690608">
        <w:rPr>
          <w:bCs/>
          <w:sz w:val="24"/>
          <w:szCs w:val="24"/>
        </w:rPr>
        <w:t xml:space="preserve">сельского поселения на </w:t>
      </w:r>
      <w:r w:rsidR="00B22A1C">
        <w:rPr>
          <w:bCs/>
          <w:sz w:val="24"/>
          <w:szCs w:val="24"/>
        </w:rPr>
        <w:t>202</w:t>
      </w:r>
      <w:r w:rsidR="00E27875">
        <w:rPr>
          <w:bCs/>
          <w:sz w:val="24"/>
          <w:szCs w:val="24"/>
        </w:rPr>
        <w:t>5</w:t>
      </w:r>
      <w:r w:rsidRPr="00690608">
        <w:rPr>
          <w:bCs/>
          <w:sz w:val="24"/>
          <w:szCs w:val="24"/>
        </w:rPr>
        <w:t xml:space="preserve"> год и на плановый период </w:t>
      </w:r>
      <w:r w:rsidR="00CE2CE5">
        <w:rPr>
          <w:bCs/>
          <w:sz w:val="24"/>
          <w:szCs w:val="24"/>
        </w:rPr>
        <w:t>202</w:t>
      </w:r>
      <w:r w:rsidR="00E27875">
        <w:rPr>
          <w:bCs/>
          <w:sz w:val="24"/>
          <w:szCs w:val="24"/>
        </w:rPr>
        <w:t>6</w:t>
      </w:r>
      <w:r w:rsidR="00CE2CE5">
        <w:rPr>
          <w:bCs/>
          <w:sz w:val="24"/>
          <w:szCs w:val="24"/>
        </w:rPr>
        <w:t xml:space="preserve"> и 202</w:t>
      </w:r>
      <w:r w:rsidR="00E27875">
        <w:rPr>
          <w:bCs/>
          <w:sz w:val="24"/>
          <w:szCs w:val="24"/>
        </w:rPr>
        <w:t>7</w:t>
      </w:r>
      <w:r w:rsidR="00944D50">
        <w:rPr>
          <w:bCs/>
          <w:sz w:val="24"/>
          <w:szCs w:val="24"/>
        </w:rPr>
        <w:t xml:space="preserve"> </w:t>
      </w:r>
      <w:r w:rsidRPr="00690608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:rsidR="00A37578" w:rsidRDefault="00F3492B" w:rsidP="00A375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0608" w:rsidRPr="00690608">
        <w:rPr>
          <w:sz w:val="24"/>
          <w:szCs w:val="24"/>
        </w:rPr>
        <w:t xml:space="preserve"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</w:t>
      </w:r>
      <w:r w:rsidR="008C6EC2" w:rsidRPr="00690608">
        <w:rPr>
          <w:sz w:val="24"/>
          <w:szCs w:val="24"/>
        </w:rPr>
        <w:t>Орловский</w:t>
      </w:r>
      <w:r w:rsidR="00690608" w:rsidRPr="00690608">
        <w:rPr>
          <w:sz w:val="24"/>
          <w:szCs w:val="24"/>
        </w:rPr>
        <w:t xml:space="preserve"> сельсовет муниципального района Янаульский район Республики Ба</w:t>
      </w:r>
      <w:r w:rsidR="00C7474D">
        <w:rPr>
          <w:sz w:val="24"/>
          <w:szCs w:val="24"/>
        </w:rPr>
        <w:t>шкортостан и не</w:t>
      </w:r>
      <w:r w:rsidR="00690608" w:rsidRPr="00690608">
        <w:rPr>
          <w:sz w:val="24"/>
          <w:szCs w:val="24"/>
        </w:rPr>
        <w:t xml:space="preserve">программным направлениям деятельности), </w:t>
      </w:r>
      <w:r w:rsidR="00A37578" w:rsidRPr="00A37578">
        <w:rPr>
          <w:sz w:val="24"/>
          <w:szCs w:val="24"/>
        </w:rPr>
        <w:t>группам видов расходов класси</w:t>
      </w:r>
      <w:r w:rsidR="00CE2CE5">
        <w:rPr>
          <w:sz w:val="24"/>
          <w:szCs w:val="24"/>
        </w:rPr>
        <w:t>фикации расходов бюджета на 202</w:t>
      </w:r>
      <w:r w:rsidR="00E27875">
        <w:rPr>
          <w:sz w:val="24"/>
          <w:szCs w:val="24"/>
        </w:rPr>
        <w:t>5</w:t>
      </w:r>
      <w:r w:rsidR="00CE2CE5">
        <w:rPr>
          <w:sz w:val="24"/>
          <w:szCs w:val="24"/>
        </w:rPr>
        <w:t xml:space="preserve"> год и на плановый период 202</w:t>
      </w:r>
      <w:r w:rsidR="00E27875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27875">
        <w:rPr>
          <w:sz w:val="24"/>
          <w:szCs w:val="24"/>
        </w:rPr>
        <w:t>7</w:t>
      </w:r>
      <w:r w:rsidR="00A37578" w:rsidRPr="00A37578">
        <w:rPr>
          <w:sz w:val="24"/>
          <w:szCs w:val="24"/>
        </w:rPr>
        <w:t xml:space="preserve"> годов согласно приложению № 3 к данному решению;</w:t>
      </w:r>
    </w:p>
    <w:p w:rsidR="00A37578" w:rsidRDefault="00F3492B" w:rsidP="00A375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90608" w:rsidRPr="00690608">
        <w:rPr>
          <w:sz w:val="24"/>
          <w:szCs w:val="24"/>
        </w:rPr>
        <w:t xml:space="preserve">. </w:t>
      </w:r>
      <w:r w:rsidR="00A37578" w:rsidRPr="00A37578">
        <w:rPr>
          <w:sz w:val="24"/>
          <w:szCs w:val="24"/>
        </w:rPr>
        <w:t>Утвердить ведомственную структуру расходов бюд</w:t>
      </w:r>
      <w:r w:rsidR="00CE2CE5">
        <w:rPr>
          <w:sz w:val="24"/>
          <w:szCs w:val="24"/>
        </w:rPr>
        <w:t>жета сельского поселения на 202</w:t>
      </w:r>
      <w:r w:rsidR="00E27875">
        <w:rPr>
          <w:sz w:val="24"/>
          <w:szCs w:val="24"/>
        </w:rPr>
        <w:t>5</w:t>
      </w:r>
      <w:r w:rsidR="00CE2CE5">
        <w:rPr>
          <w:sz w:val="24"/>
          <w:szCs w:val="24"/>
        </w:rPr>
        <w:t xml:space="preserve"> год и на плановый период 202</w:t>
      </w:r>
      <w:r w:rsidR="00E27875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27875">
        <w:rPr>
          <w:sz w:val="24"/>
          <w:szCs w:val="24"/>
        </w:rPr>
        <w:t>7</w:t>
      </w:r>
      <w:r w:rsidR="00A37578" w:rsidRPr="00A37578">
        <w:rPr>
          <w:sz w:val="24"/>
          <w:szCs w:val="24"/>
        </w:rPr>
        <w:t xml:space="preserve"> годов согласно приложению № 4  к настоящему решению.</w:t>
      </w:r>
    </w:p>
    <w:p w:rsidR="00DE4268" w:rsidRPr="00DE4268" w:rsidRDefault="00F3492B" w:rsidP="00A37578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="00A93018" w:rsidRPr="00DE4268">
        <w:rPr>
          <w:spacing w:val="-19"/>
          <w:sz w:val="24"/>
          <w:szCs w:val="24"/>
        </w:rPr>
        <w:t>.</w:t>
      </w:r>
      <w:r w:rsidR="00144259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на </w:t>
      </w:r>
      <w:r w:rsidR="00B22A1C">
        <w:rPr>
          <w:sz w:val="24"/>
          <w:szCs w:val="24"/>
        </w:rPr>
        <w:t>20</w:t>
      </w:r>
      <w:r w:rsidR="00CE2CE5">
        <w:rPr>
          <w:sz w:val="24"/>
          <w:szCs w:val="24"/>
        </w:rPr>
        <w:t>2</w:t>
      </w:r>
      <w:r w:rsidR="00E34A0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 и на плановый период </w:t>
      </w:r>
      <w:r w:rsidR="00CE2CE5">
        <w:rPr>
          <w:sz w:val="24"/>
          <w:szCs w:val="24"/>
        </w:rPr>
        <w:t>202</w:t>
      </w:r>
      <w:r w:rsidR="00E34A01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34A01">
        <w:rPr>
          <w:sz w:val="24"/>
          <w:szCs w:val="24"/>
        </w:rPr>
        <w:t>7</w:t>
      </w:r>
      <w:r w:rsidR="00944D50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(или) сокращении бюджетных ассигнований по конкретным статьям расходов бюджета 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:rsidR="00A93018" w:rsidRDefault="00DE4268" w:rsidP="00C50371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lastRenderedPageBreak/>
        <w:t xml:space="preserve">требующие введение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 w:rsidR="00B22A1C">
        <w:rPr>
          <w:sz w:val="24"/>
          <w:szCs w:val="24"/>
        </w:rPr>
        <w:t>202</w:t>
      </w:r>
      <w:r w:rsidR="00E34A01">
        <w:rPr>
          <w:sz w:val="24"/>
          <w:szCs w:val="24"/>
        </w:rPr>
        <w:t>5</w:t>
      </w:r>
      <w:r w:rsidRPr="00DE4268">
        <w:rPr>
          <w:sz w:val="24"/>
          <w:szCs w:val="24"/>
        </w:rPr>
        <w:t xml:space="preserve"> год и на плановый период </w:t>
      </w:r>
      <w:r w:rsidR="00CE2CE5">
        <w:rPr>
          <w:sz w:val="24"/>
          <w:szCs w:val="24"/>
        </w:rPr>
        <w:t>202</w:t>
      </w:r>
      <w:r w:rsidR="00E34A01">
        <w:rPr>
          <w:sz w:val="24"/>
          <w:szCs w:val="24"/>
        </w:rPr>
        <w:t>6</w:t>
      </w:r>
      <w:r w:rsidR="00CE2CE5">
        <w:rPr>
          <w:sz w:val="24"/>
          <w:szCs w:val="24"/>
        </w:rPr>
        <w:t xml:space="preserve"> и 202</w:t>
      </w:r>
      <w:r w:rsidR="00E34A01">
        <w:rPr>
          <w:sz w:val="24"/>
          <w:szCs w:val="24"/>
        </w:rPr>
        <w:t>7</w:t>
      </w:r>
      <w:r w:rsidR="00944D50">
        <w:rPr>
          <w:sz w:val="24"/>
          <w:szCs w:val="24"/>
        </w:rPr>
        <w:t xml:space="preserve"> </w:t>
      </w:r>
      <w:r w:rsidRPr="00DE4268">
        <w:rPr>
          <w:sz w:val="24"/>
          <w:szCs w:val="24"/>
        </w:rPr>
        <w:t xml:space="preserve">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 (или) сокращении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:rsidR="00D81327" w:rsidRDefault="00D81327" w:rsidP="00C50371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 w:rsidR="00DE40EE">
        <w:rPr>
          <w:sz w:val="24"/>
          <w:szCs w:val="24"/>
        </w:rPr>
        <w:t xml:space="preserve"> в </w:t>
      </w:r>
      <w:r w:rsidR="00B22A1C">
        <w:rPr>
          <w:sz w:val="24"/>
          <w:szCs w:val="24"/>
        </w:rPr>
        <w:t>202</w:t>
      </w:r>
      <w:r w:rsidR="000727AF">
        <w:rPr>
          <w:sz w:val="24"/>
          <w:szCs w:val="24"/>
        </w:rPr>
        <w:t>5</w:t>
      </w:r>
      <w:r w:rsidR="00DE40EE">
        <w:rPr>
          <w:sz w:val="24"/>
          <w:szCs w:val="24"/>
        </w:rPr>
        <w:t>-</w:t>
      </w:r>
      <w:r w:rsidR="00F3492B">
        <w:rPr>
          <w:sz w:val="24"/>
          <w:szCs w:val="24"/>
        </w:rPr>
        <w:t>202</w:t>
      </w:r>
      <w:r w:rsidR="000727AF">
        <w:rPr>
          <w:sz w:val="24"/>
          <w:szCs w:val="24"/>
        </w:rPr>
        <w:t>7</w:t>
      </w:r>
      <w:bookmarkStart w:id="0" w:name="_GoBack"/>
      <w:bookmarkEnd w:id="0"/>
      <w:r w:rsidR="00DE40EE">
        <w:rPr>
          <w:sz w:val="24"/>
          <w:szCs w:val="24"/>
        </w:rPr>
        <w:t xml:space="preserve"> 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 w:rsidR="00DE40EE"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:rsidR="001E0E67" w:rsidRDefault="00F3492B" w:rsidP="0014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4259">
        <w:rPr>
          <w:sz w:val="24"/>
          <w:szCs w:val="24"/>
        </w:rPr>
        <w:t xml:space="preserve">. </w:t>
      </w:r>
      <w:proofErr w:type="gramStart"/>
      <w:r w:rsidR="001E0E67"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 w:rsidR="00B22A1C">
        <w:rPr>
          <w:sz w:val="24"/>
          <w:szCs w:val="24"/>
        </w:rPr>
        <w:t>202</w:t>
      </w:r>
      <w:r w:rsidR="003D01C4">
        <w:rPr>
          <w:sz w:val="24"/>
          <w:szCs w:val="24"/>
        </w:rPr>
        <w:t>5</w:t>
      </w:r>
      <w:r w:rsidR="001E0E67" w:rsidRPr="001E0E67">
        <w:rPr>
          <w:sz w:val="24"/>
          <w:szCs w:val="24"/>
        </w:rPr>
        <w:t xml:space="preserve"> года, в объеме не более одной двенадцатой общего объема расходов бюджета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1E0E67"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2B5E74">
        <w:rPr>
          <w:bCs/>
          <w:sz w:val="24"/>
          <w:szCs w:val="24"/>
        </w:rPr>
        <w:t>Орловский</w:t>
      </w:r>
      <w:r w:rsidR="001E0E67" w:rsidRPr="001E0E67">
        <w:rPr>
          <w:bCs/>
          <w:sz w:val="24"/>
          <w:szCs w:val="24"/>
        </w:rPr>
        <w:t xml:space="preserve"> сельсовет муниципального района </w:t>
      </w:r>
      <w:r w:rsidR="001E0E67">
        <w:rPr>
          <w:bCs/>
          <w:sz w:val="24"/>
          <w:szCs w:val="24"/>
        </w:rPr>
        <w:t>Янауль</w:t>
      </w:r>
      <w:r w:rsidR="001E0E67" w:rsidRPr="001E0E67">
        <w:rPr>
          <w:bCs/>
          <w:sz w:val="24"/>
          <w:szCs w:val="24"/>
        </w:rPr>
        <w:t>ский район Республики Башкортостан</w:t>
      </w:r>
      <w:r w:rsidR="001E0E67" w:rsidRPr="001E0E67">
        <w:rPr>
          <w:sz w:val="24"/>
          <w:szCs w:val="24"/>
        </w:rPr>
        <w:t xml:space="preserve"> на покрытие временных кассовых разрывов, возникающих в ходе исполнения бюджета района.</w:t>
      </w:r>
      <w:proofErr w:type="gramEnd"/>
    </w:p>
    <w:p w:rsidR="00A93018" w:rsidRDefault="00F3492B" w:rsidP="0014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44259"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Установить, что финансирование расходов бюджета </w:t>
      </w:r>
      <w:r w:rsidR="00563A4F">
        <w:rPr>
          <w:sz w:val="24"/>
          <w:szCs w:val="24"/>
        </w:rPr>
        <w:t xml:space="preserve">сельского </w:t>
      </w:r>
      <w:r w:rsidR="00563A4F" w:rsidRPr="00B578F5">
        <w:rPr>
          <w:sz w:val="24"/>
          <w:szCs w:val="24"/>
        </w:rPr>
        <w:t xml:space="preserve">поселения  </w:t>
      </w:r>
      <w:r w:rsidR="00A93018" w:rsidRPr="00B578F5">
        <w:rPr>
          <w:sz w:val="24"/>
          <w:szCs w:val="24"/>
        </w:rPr>
        <w:t>осуществляется</w:t>
      </w:r>
      <w:r w:rsidR="00563A4F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в пределах фактически поступивших доходов.</w:t>
      </w:r>
    </w:p>
    <w:p w:rsidR="008B27ED" w:rsidRPr="00DE4268" w:rsidRDefault="00144259" w:rsidP="0014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3492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8B27ED"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 w:rsidR="008B27ED">
        <w:rPr>
          <w:sz w:val="24"/>
          <w:szCs w:val="24"/>
        </w:rPr>
        <w:t>сельского поселения</w:t>
      </w:r>
      <w:r w:rsidR="008B27ED" w:rsidRPr="00DE4268">
        <w:rPr>
          <w:sz w:val="24"/>
          <w:szCs w:val="24"/>
        </w:rPr>
        <w:t xml:space="preserve">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:rsidR="00B13E99" w:rsidRDefault="008B27ED" w:rsidP="00D045D1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:rsidR="00FC794C" w:rsidRPr="00FC794C" w:rsidRDefault="00FC794C" w:rsidP="00D045D1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:rsidR="00170DD5" w:rsidRPr="00170DD5" w:rsidRDefault="00170DD5" w:rsidP="00C50371">
      <w:pPr>
        <w:shd w:val="clear" w:color="auto" w:fill="FFFFFF"/>
        <w:tabs>
          <w:tab w:val="left" w:pos="10206"/>
        </w:tabs>
        <w:spacing w:line="360" w:lineRule="auto"/>
        <w:ind w:right="2"/>
        <w:jc w:val="both"/>
        <w:rPr>
          <w:sz w:val="24"/>
          <w:szCs w:val="24"/>
        </w:rPr>
      </w:pPr>
      <w:r w:rsidRPr="00170DD5">
        <w:rPr>
          <w:bCs/>
          <w:sz w:val="24"/>
          <w:szCs w:val="24"/>
        </w:rPr>
        <w:t>1</w:t>
      </w:r>
      <w:r w:rsidR="00F3492B">
        <w:rPr>
          <w:bCs/>
          <w:sz w:val="24"/>
          <w:szCs w:val="24"/>
        </w:rPr>
        <w:t>2</w:t>
      </w:r>
      <w:r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>
        <w:rPr>
          <w:bCs/>
          <w:sz w:val="24"/>
          <w:szCs w:val="24"/>
        </w:rPr>
        <w:t xml:space="preserve">сельского поселения </w:t>
      </w:r>
      <w:r w:rsidRPr="00170DD5">
        <w:rPr>
          <w:bCs/>
          <w:sz w:val="24"/>
          <w:szCs w:val="24"/>
        </w:rPr>
        <w:t xml:space="preserve">при заключении </w:t>
      </w:r>
      <w:r>
        <w:rPr>
          <w:bCs/>
          <w:sz w:val="24"/>
          <w:szCs w:val="24"/>
        </w:rPr>
        <w:t xml:space="preserve">муниципальных </w:t>
      </w:r>
      <w:r w:rsidRPr="00170DD5">
        <w:rPr>
          <w:bCs/>
          <w:sz w:val="24"/>
          <w:szCs w:val="24"/>
        </w:rPr>
        <w:t xml:space="preserve"> контрактов (договоров) на поставку товаров</w:t>
      </w:r>
      <w:r>
        <w:rPr>
          <w:bCs/>
          <w:sz w:val="24"/>
          <w:szCs w:val="24"/>
        </w:rPr>
        <w:t xml:space="preserve">, выполнение </w:t>
      </w:r>
      <w:r w:rsidRPr="00170DD5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оказание </w:t>
      </w:r>
      <w:r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>
        <w:rPr>
          <w:bCs/>
          <w:sz w:val="24"/>
          <w:szCs w:val="24"/>
        </w:rPr>
        <w:t xml:space="preserve"> Администрацией сельского поселения.</w:t>
      </w:r>
    </w:p>
    <w:p w:rsidR="00A93018" w:rsidRPr="00B578F5" w:rsidRDefault="002A07FC" w:rsidP="00C50371">
      <w:pPr>
        <w:shd w:val="clear" w:color="auto" w:fill="FFFFFF"/>
        <w:tabs>
          <w:tab w:val="left" w:pos="426"/>
          <w:tab w:val="left" w:pos="10206"/>
        </w:tabs>
        <w:spacing w:before="5" w:line="360" w:lineRule="auto"/>
        <w:ind w:right="2"/>
        <w:jc w:val="both"/>
        <w:rPr>
          <w:sz w:val="24"/>
          <w:szCs w:val="24"/>
        </w:rPr>
      </w:pPr>
      <w:r w:rsidRPr="002A07FC">
        <w:rPr>
          <w:sz w:val="24"/>
          <w:szCs w:val="24"/>
        </w:rPr>
        <w:t>1</w:t>
      </w:r>
      <w:r w:rsidR="00F3492B">
        <w:rPr>
          <w:sz w:val="24"/>
          <w:szCs w:val="24"/>
        </w:rPr>
        <w:t>3</w:t>
      </w:r>
      <w:r w:rsidRPr="002A07FC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ab/>
        <w:t>Установить, что нормативные правовые акты, частично (не в полной мере) обеспеченные</w:t>
      </w:r>
      <w:r w:rsidR="00C7647C">
        <w:rPr>
          <w:sz w:val="24"/>
          <w:szCs w:val="24"/>
        </w:rPr>
        <w:t xml:space="preserve"> </w:t>
      </w:r>
      <w:r w:rsidR="00C7647C">
        <w:rPr>
          <w:sz w:val="24"/>
          <w:szCs w:val="24"/>
        </w:rPr>
        <w:lastRenderedPageBreak/>
        <w:t>и</w:t>
      </w:r>
      <w:r w:rsidR="00A93018" w:rsidRPr="00B578F5">
        <w:rPr>
          <w:sz w:val="24"/>
          <w:szCs w:val="24"/>
        </w:rPr>
        <w:t>сточниками финансирования, применяются в пределах средств, утвержденных в бюджете</w:t>
      </w:r>
      <w:r w:rsidR="00563A4F">
        <w:rPr>
          <w:sz w:val="24"/>
          <w:szCs w:val="24"/>
        </w:rPr>
        <w:t xml:space="preserve"> сельского </w:t>
      </w:r>
      <w:r w:rsidR="00563A4F" w:rsidRPr="00B578F5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.</w:t>
      </w:r>
    </w:p>
    <w:p w:rsidR="00A93018" w:rsidRPr="00B578F5" w:rsidRDefault="00A93018" w:rsidP="00C50371">
      <w:pPr>
        <w:shd w:val="clear" w:color="auto" w:fill="FFFFFF"/>
        <w:tabs>
          <w:tab w:val="left" w:pos="10206"/>
        </w:tabs>
        <w:spacing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>1</w:t>
      </w:r>
      <w:r w:rsidR="00F3492B">
        <w:rPr>
          <w:sz w:val="24"/>
          <w:szCs w:val="24"/>
        </w:rPr>
        <w:t>4</w:t>
      </w:r>
      <w:r w:rsidR="002E465D">
        <w:rPr>
          <w:sz w:val="24"/>
          <w:szCs w:val="24"/>
        </w:rPr>
        <w:t>.</w:t>
      </w:r>
      <w:r w:rsidRPr="00B578F5">
        <w:rPr>
          <w:sz w:val="24"/>
          <w:szCs w:val="24"/>
        </w:rPr>
        <w:t xml:space="preserve"> Совет</w:t>
      </w:r>
      <w:r w:rsidR="009A49A3">
        <w:rPr>
          <w:sz w:val="24"/>
          <w:szCs w:val="24"/>
        </w:rPr>
        <w:t>у</w:t>
      </w:r>
      <w:r w:rsidRPr="00B578F5">
        <w:rPr>
          <w:sz w:val="24"/>
          <w:szCs w:val="24"/>
        </w:rPr>
        <w:t xml:space="preserve"> сельского поселения </w:t>
      </w:r>
      <w:r w:rsidR="002B5E74">
        <w:rPr>
          <w:sz w:val="24"/>
          <w:szCs w:val="24"/>
        </w:rPr>
        <w:t>Орловский</w:t>
      </w:r>
      <w:r w:rsidR="00652636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Янаульский район Республики Башкортостан установить контроль за исполнением бюджета </w:t>
      </w:r>
      <w:r w:rsidR="00563A4F">
        <w:rPr>
          <w:sz w:val="24"/>
          <w:szCs w:val="24"/>
        </w:rPr>
        <w:t xml:space="preserve">сельского </w:t>
      </w:r>
      <w:r w:rsidR="002665BE">
        <w:rPr>
          <w:sz w:val="24"/>
          <w:szCs w:val="24"/>
        </w:rPr>
        <w:t>поселения</w:t>
      </w:r>
      <w:r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:rsidR="00094B54" w:rsidRDefault="00F025AB" w:rsidP="00094B54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3492B">
        <w:rPr>
          <w:sz w:val="24"/>
          <w:szCs w:val="24"/>
        </w:rPr>
        <w:t>5</w:t>
      </w:r>
      <w:r w:rsidR="00C03F8D">
        <w:rPr>
          <w:sz w:val="24"/>
          <w:szCs w:val="24"/>
        </w:rPr>
        <w:t xml:space="preserve">. </w:t>
      </w:r>
      <w:r w:rsidR="00094B54" w:rsidRPr="00094B54">
        <w:rPr>
          <w:sz w:val="24"/>
          <w:szCs w:val="24"/>
        </w:rPr>
        <w:t>Утвердить верхний предел муниципального внутреннего долга сельского поселения Орловский сельсовет муниципального района Янаульский район Республи</w:t>
      </w:r>
      <w:r w:rsidR="00CE2CE5">
        <w:rPr>
          <w:sz w:val="24"/>
          <w:szCs w:val="24"/>
        </w:rPr>
        <w:t>ки Башкортостан на 1 января 2025</w:t>
      </w:r>
      <w:r w:rsidR="00094B54" w:rsidRPr="00094B54">
        <w:rPr>
          <w:sz w:val="24"/>
          <w:szCs w:val="24"/>
        </w:rPr>
        <w:t xml:space="preserve"> года в сум</w:t>
      </w:r>
      <w:r w:rsidR="00CE2CE5">
        <w:rPr>
          <w:sz w:val="24"/>
          <w:szCs w:val="24"/>
        </w:rPr>
        <w:t>ме 0,00 рублей, на 1 января 2026</w:t>
      </w:r>
      <w:r w:rsidR="00094B54" w:rsidRPr="00094B54">
        <w:rPr>
          <w:sz w:val="24"/>
          <w:szCs w:val="24"/>
        </w:rPr>
        <w:t xml:space="preserve"> года в сум</w:t>
      </w:r>
      <w:r w:rsidR="00CE2CE5">
        <w:rPr>
          <w:sz w:val="24"/>
          <w:szCs w:val="24"/>
        </w:rPr>
        <w:t>ме 0,00 рублей, на 1 января 2027</w:t>
      </w:r>
      <w:r w:rsidR="00094B54" w:rsidRPr="00094B54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 в валюте Росси</w:t>
      </w:r>
      <w:r w:rsidR="00CE2CE5">
        <w:rPr>
          <w:sz w:val="24"/>
          <w:szCs w:val="24"/>
        </w:rPr>
        <w:t>йской Федерации на 1 января 2025</w:t>
      </w:r>
      <w:r w:rsidR="00094B54" w:rsidRPr="00094B54">
        <w:rPr>
          <w:sz w:val="24"/>
          <w:szCs w:val="24"/>
        </w:rPr>
        <w:t xml:space="preserve"> года в су</w:t>
      </w:r>
      <w:r w:rsidR="00CE2CE5">
        <w:rPr>
          <w:sz w:val="24"/>
          <w:szCs w:val="24"/>
        </w:rPr>
        <w:t>мме 0,0 рублей, на 1 января 2026</w:t>
      </w:r>
      <w:r w:rsidR="00094B54" w:rsidRPr="00094B54">
        <w:rPr>
          <w:sz w:val="24"/>
          <w:szCs w:val="24"/>
        </w:rPr>
        <w:t xml:space="preserve"> года в су</w:t>
      </w:r>
      <w:r w:rsidR="00CE2CE5">
        <w:rPr>
          <w:sz w:val="24"/>
          <w:szCs w:val="24"/>
        </w:rPr>
        <w:t>мме 0,0 рублей, на 1 января 2027</w:t>
      </w:r>
      <w:r w:rsidR="00094B54" w:rsidRPr="00094B54">
        <w:rPr>
          <w:sz w:val="24"/>
          <w:szCs w:val="24"/>
        </w:rPr>
        <w:t xml:space="preserve"> года в сумме 0,0 рублей.</w:t>
      </w:r>
    </w:p>
    <w:p w:rsidR="00F4351F" w:rsidRDefault="00F025AB" w:rsidP="00094B54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3492B">
        <w:rPr>
          <w:sz w:val="24"/>
          <w:szCs w:val="24"/>
        </w:rPr>
        <w:t>6</w:t>
      </w:r>
      <w:r w:rsidR="000279C1" w:rsidRPr="00533FEA">
        <w:rPr>
          <w:sz w:val="24"/>
          <w:szCs w:val="24"/>
        </w:rPr>
        <w:t xml:space="preserve">. </w:t>
      </w:r>
      <w:r w:rsidR="00F4351F" w:rsidRPr="00533FEA">
        <w:rPr>
          <w:sz w:val="24"/>
          <w:szCs w:val="24"/>
        </w:rPr>
        <w:t>Включить в бюджет сельского поселения средства на формирование резервного</w:t>
      </w:r>
      <w:r w:rsidR="00E60950">
        <w:rPr>
          <w:sz w:val="24"/>
          <w:szCs w:val="24"/>
        </w:rPr>
        <w:t xml:space="preserve"> фонда в сумме </w:t>
      </w:r>
      <w:r w:rsidR="003B73AF">
        <w:rPr>
          <w:sz w:val="24"/>
          <w:szCs w:val="24"/>
        </w:rPr>
        <w:t>10 </w:t>
      </w:r>
      <w:r w:rsidR="00E60950" w:rsidRPr="00C7474D">
        <w:rPr>
          <w:sz w:val="24"/>
          <w:szCs w:val="24"/>
        </w:rPr>
        <w:t>0</w:t>
      </w:r>
      <w:r w:rsidR="003B73AF">
        <w:rPr>
          <w:sz w:val="24"/>
          <w:szCs w:val="24"/>
        </w:rPr>
        <w:t>00,00</w:t>
      </w:r>
      <w:r w:rsidR="00E60950">
        <w:rPr>
          <w:sz w:val="24"/>
          <w:szCs w:val="24"/>
        </w:rPr>
        <w:t xml:space="preserve"> рублей ежегодно.</w:t>
      </w:r>
    </w:p>
    <w:p w:rsidR="000279C1" w:rsidRPr="000279C1" w:rsidRDefault="00F025AB" w:rsidP="00C03F8D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</w:t>
      </w:r>
      <w:r w:rsidR="00F3492B">
        <w:rPr>
          <w:sz w:val="24"/>
          <w:szCs w:val="24"/>
        </w:rPr>
        <w:t>7</w:t>
      </w:r>
      <w:r w:rsidR="00C03F8D">
        <w:rPr>
          <w:sz w:val="24"/>
          <w:szCs w:val="24"/>
        </w:rPr>
        <w:t>.</w:t>
      </w:r>
      <w:r w:rsidR="00533FEA">
        <w:rPr>
          <w:sz w:val="24"/>
          <w:szCs w:val="24"/>
        </w:rPr>
        <w:t xml:space="preserve"> </w:t>
      </w:r>
      <w:r w:rsidR="000279C1" w:rsidRPr="000279C1">
        <w:rPr>
          <w:sz w:val="24"/>
          <w:szCs w:val="24"/>
        </w:rPr>
        <w:t xml:space="preserve">Администрации </w:t>
      </w:r>
      <w:r w:rsidR="00E65908">
        <w:rPr>
          <w:sz w:val="24"/>
          <w:szCs w:val="24"/>
        </w:rPr>
        <w:t xml:space="preserve">сельского поселения </w:t>
      </w:r>
      <w:r w:rsidR="002B5E74">
        <w:rPr>
          <w:sz w:val="24"/>
          <w:szCs w:val="24"/>
        </w:rPr>
        <w:t>Орловский</w:t>
      </w:r>
      <w:r w:rsidR="00E65908">
        <w:rPr>
          <w:sz w:val="24"/>
          <w:szCs w:val="24"/>
        </w:rPr>
        <w:t xml:space="preserve"> сельсовет </w:t>
      </w:r>
      <w:r w:rsidR="000279C1" w:rsidRPr="000279C1">
        <w:rPr>
          <w:sz w:val="24"/>
          <w:szCs w:val="24"/>
        </w:rPr>
        <w:t xml:space="preserve">муниципального </w:t>
      </w:r>
      <w:r w:rsidR="000279C1" w:rsidRPr="000279C1">
        <w:rPr>
          <w:bCs/>
          <w:sz w:val="24"/>
          <w:szCs w:val="24"/>
        </w:rPr>
        <w:t>района  Янаульский район Республики Башкортостан</w:t>
      </w:r>
      <w:r w:rsidR="000279C1" w:rsidRPr="000279C1">
        <w:rPr>
          <w:sz w:val="24"/>
          <w:szCs w:val="24"/>
        </w:rPr>
        <w:t xml:space="preserve"> установить контроль исполнения бюджета </w:t>
      </w:r>
      <w:r w:rsidR="000279C1">
        <w:rPr>
          <w:sz w:val="24"/>
          <w:szCs w:val="24"/>
        </w:rPr>
        <w:t>сельского поселения</w:t>
      </w:r>
      <w:r w:rsidR="000279C1" w:rsidRPr="000279C1">
        <w:rPr>
          <w:sz w:val="24"/>
          <w:szCs w:val="24"/>
        </w:rPr>
        <w:t>, полным поступлением доходов в бюджет, целевым и эффективным использованием бюджетных средств</w:t>
      </w:r>
      <w:r w:rsidR="000279C1">
        <w:rPr>
          <w:sz w:val="24"/>
          <w:szCs w:val="24"/>
        </w:rPr>
        <w:t>.</w:t>
      </w:r>
    </w:p>
    <w:p w:rsidR="00A93018" w:rsidRPr="00B578F5" w:rsidRDefault="00F025AB" w:rsidP="00C50371">
      <w:pPr>
        <w:shd w:val="clear" w:color="auto" w:fill="FFFFFF"/>
        <w:tabs>
          <w:tab w:val="left" w:pos="1118"/>
          <w:tab w:val="left" w:pos="3154"/>
          <w:tab w:val="left" w:pos="10206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</w:t>
      </w:r>
      <w:r w:rsidR="00F3492B">
        <w:rPr>
          <w:sz w:val="24"/>
          <w:szCs w:val="24"/>
        </w:rPr>
        <w:t>8</w:t>
      </w:r>
      <w:r w:rsidR="00DB377F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 xml:space="preserve">Предложить председателю Совета сельского поселения </w:t>
      </w:r>
      <w:r w:rsidR="002B5E74">
        <w:rPr>
          <w:sz w:val="24"/>
          <w:szCs w:val="24"/>
        </w:rPr>
        <w:t>Орловский</w:t>
      </w:r>
      <w:r w:rsidR="00652636">
        <w:rPr>
          <w:spacing w:val="-2"/>
          <w:sz w:val="24"/>
          <w:szCs w:val="24"/>
        </w:rPr>
        <w:t xml:space="preserve"> </w:t>
      </w:r>
      <w:r w:rsidR="00A93018" w:rsidRPr="00B578F5">
        <w:rPr>
          <w:spacing w:val="-2"/>
          <w:sz w:val="24"/>
          <w:szCs w:val="24"/>
        </w:rPr>
        <w:t>сельсовет</w:t>
      </w:r>
      <w:r w:rsidR="009216BE" w:rsidRPr="00B578F5">
        <w:rPr>
          <w:spacing w:val="-2"/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муниципального района </w:t>
      </w:r>
      <w:r w:rsidR="00E65908">
        <w:rPr>
          <w:sz w:val="24"/>
          <w:szCs w:val="24"/>
        </w:rPr>
        <w:t xml:space="preserve">Янаульский район </w:t>
      </w:r>
      <w:r w:rsidR="00A93018" w:rsidRPr="00B578F5">
        <w:rPr>
          <w:sz w:val="24"/>
          <w:szCs w:val="24"/>
        </w:rPr>
        <w:t>Республики Башкортостан</w:t>
      </w:r>
      <w:r w:rsidR="00E65908">
        <w:rPr>
          <w:sz w:val="24"/>
          <w:szCs w:val="24"/>
        </w:rPr>
        <w:t xml:space="preserve"> и поручить А</w:t>
      </w:r>
      <w:r w:rsidR="00A93018" w:rsidRPr="00B578F5">
        <w:rPr>
          <w:sz w:val="24"/>
          <w:szCs w:val="24"/>
        </w:rPr>
        <w:t xml:space="preserve">дминистрации сельского поселения </w:t>
      </w:r>
      <w:r w:rsidR="002B5E74">
        <w:rPr>
          <w:sz w:val="24"/>
          <w:szCs w:val="24"/>
        </w:rPr>
        <w:t>Орловский</w:t>
      </w:r>
      <w:r w:rsidR="00E65908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r w:rsidR="00E65908">
        <w:rPr>
          <w:sz w:val="24"/>
          <w:szCs w:val="24"/>
        </w:rPr>
        <w:t xml:space="preserve">Янаульский район </w:t>
      </w:r>
      <w:r w:rsidR="00A93018" w:rsidRPr="00B578F5">
        <w:rPr>
          <w:sz w:val="24"/>
          <w:szCs w:val="24"/>
        </w:rPr>
        <w:t>Республики Башкортостан издавать свои нормативные правовые акты в соответстви</w:t>
      </w:r>
      <w:r w:rsidR="00304960">
        <w:rPr>
          <w:sz w:val="24"/>
          <w:szCs w:val="24"/>
        </w:rPr>
        <w:t>и</w:t>
      </w:r>
      <w:r w:rsidR="00A93018" w:rsidRPr="00B578F5">
        <w:rPr>
          <w:sz w:val="24"/>
          <w:szCs w:val="24"/>
        </w:rPr>
        <w:t xml:space="preserve"> с настоящим решением.</w:t>
      </w:r>
    </w:p>
    <w:p w:rsidR="009216BE" w:rsidRDefault="00F3492B" w:rsidP="00C50371">
      <w:pPr>
        <w:shd w:val="clear" w:color="auto" w:fill="FFFFFF"/>
        <w:tabs>
          <w:tab w:val="left" w:pos="10206"/>
        </w:tabs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93018" w:rsidRPr="00B578F5">
        <w:rPr>
          <w:sz w:val="24"/>
          <w:szCs w:val="24"/>
        </w:rPr>
        <w:t xml:space="preserve">. </w:t>
      </w:r>
      <w:r w:rsidR="0041589F" w:rsidRPr="0041589F">
        <w:rPr>
          <w:sz w:val="24"/>
          <w:szCs w:val="24"/>
        </w:rPr>
        <w:t xml:space="preserve">Данное решение о бюджете вступает в силу с 1 января </w:t>
      </w:r>
      <w:r w:rsidR="00B22A1C">
        <w:rPr>
          <w:sz w:val="24"/>
          <w:szCs w:val="24"/>
        </w:rPr>
        <w:t>202</w:t>
      </w:r>
      <w:r w:rsidR="003D01C4">
        <w:rPr>
          <w:sz w:val="24"/>
          <w:szCs w:val="24"/>
        </w:rPr>
        <w:t>5</w:t>
      </w:r>
      <w:r w:rsidR="0041589F" w:rsidRPr="0041589F">
        <w:rPr>
          <w:sz w:val="24"/>
          <w:szCs w:val="24"/>
        </w:rPr>
        <w:t xml:space="preserve"> года</w:t>
      </w:r>
      <w:r w:rsidR="0041589F" w:rsidRPr="00B578F5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и подлежит </w:t>
      </w:r>
      <w:r w:rsidR="00AB479E">
        <w:rPr>
          <w:sz w:val="24"/>
          <w:szCs w:val="24"/>
        </w:rPr>
        <w:t>обнародованию</w:t>
      </w:r>
      <w:r w:rsidR="00A93018"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:rsidR="0017343E" w:rsidRPr="00936163" w:rsidRDefault="0041589F" w:rsidP="00C50371">
      <w:pPr>
        <w:widowControl/>
        <w:tabs>
          <w:tab w:val="left" w:pos="10206"/>
        </w:tabs>
        <w:autoSpaceDE/>
        <w:autoSpaceDN/>
        <w:adjustRightInd/>
        <w:spacing w:line="360" w:lineRule="auto"/>
        <w:ind w:right="2"/>
        <w:jc w:val="both"/>
        <w:rPr>
          <w:sz w:val="24"/>
          <w:szCs w:val="24"/>
        </w:rPr>
      </w:pPr>
      <w:r w:rsidRPr="00936163">
        <w:rPr>
          <w:sz w:val="24"/>
          <w:szCs w:val="24"/>
        </w:rPr>
        <w:t>2</w:t>
      </w:r>
      <w:r w:rsidR="00F3492B">
        <w:rPr>
          <w:sz w:val="24"/>
          <w:szCs w:val="24"/>
        </w:rPr>
        <w:t>0</w:t>
      </w:r>
      <w:r w:rsidRPr="00936163">
        <w:rPr>
          <w:sz w:val="24"/>
          <w:szCs w:val="24"/>
        </w:rPr>
        <w:t xml:space="preserve">. Контроль исполнения настоящего решения возложить на комиссию Совета </w:t>
      </w:r>
      <w:r w:rsidR="00947048" w:rsidRPr="00936163">
        <w:rPr>
          <w:sz w:val="24"/>
          <w:szCs w:val="24"/>
        </w:rPr>
        <w:t>по бюджету, налогам, вопросам муниципальной собственности и социально-гуманитарным вопросам.</w:t>
      </w:r>
    </w:p>
    <w:p w:rsidR="004D426A" w:rsidRPr="00936163" w:rsidRDefault="004D426A" w:rsidP="00947048">
      <w:pPr>
        <w:shd w:val="clear" w:color="auto" w:fill="FFFFFF"/>
        <w:spacing w:before="24"/>
        <w:ind w:right="427"/>
        <w:jc w:val="both"/>
        <w:rPr>
          <w:sz w:val="24"/>
          <w:szCs w:val="24"/>
        </w:rPr>
      </w:pPr>
    </w:p>
    <w:p w:rsidR="008C6EC2" w:rsidRDefault="008C6EC2" w:rsidP="00C0362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:rsidR="00C03623" w:rsidRDefault="004D426A" w:rsidP="00C0362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="00260CA3">
        <w:rPr>
          <w:sz w:val="24"/>
          <w:szCs w:val="24"/>
        </w:rPr>
        <w:t xml:space="preserve">    </w:t>
      </w:r>
    </w:p>
    <w:p w:rsidR="00C03623" w:rsidRDefault="00C03623" w:rsidP="00C0362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Орловский сельсовет муниципального района</w:t>
      </w:r>
    </w:p>
    <w:p w:rsidR="00947048" w:rsidRDefault="00C03623" w:rsidP="00C03623">
      <w:pPr>
        <w:shd w:val="clear" w:color="auto" w:fill="FFFFFF"/>
        <w:spacing w:before="24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Янаульский район Республики Башкортостан:  </w:t>
      </w:r>
      <w:r w:rsidR="00260CA3">
        <w:rPr>
          <w:sz w:val="24"/>
          <w:szCs w:val="24"/>
        </w:rPr>
        <w:t xml:space="preserve">            </w:t>
      </w:r>
      <w:r w:rsidR="00A856D0">
        <w:rPr>
          <w:sz w:val="24"/>
          <w:szCs w:val="24"/>
        </w:rPr>
        <w:t xml:space="preserve">  </w:t>
      </w:r>
      <w:r w:rsidR="00E609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C7474D">
        <w:rPr>
          <w:sz w:val="24"/>
          <w:szCs w:val="24"/>
        </w:rPr>
        <w:t xml:space="preserve">     </w:t>
      </w:r>
      <w:r w:rsidR="008C6EC2">
        <w:rPr>
          <w:sz w:val="24"/>
          <w:szCs w:val="24"/>
        </w:rPr>
        <w:t xml:space="preserve">            </w:t>
      </w:r>
      <w:r w:rsidR="00C7474D">
        <w:rPr>
          <w:sz w:val="24"/>
          <w:szCs w:val="24"/>
        </w:rPr>
        <w:t>Л.П.Шамшурина</w:t>
      </w:r>
      <w:r w:rsidR="00E60950">
        <w:rPr>
          <w:sz w:val="24"/>
          <w:szCs w:val="24"/>
        </w:rPr>
        <w:t xml:space="preserve">   </w:t>
      </w:r>
      <w:r w:rsidR="00970199">
        <w:rPr>
          <w:sz w:val="24"/>
          <w:szCs w:val="24"/>
        </w:rPr>
        <w:t xml:space="preserve">                     </w:t>
      </w:r>
      <w:r w:rsidR="00E6095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</w:p>
    <w:p w:rsidR="00916D80" w:rsidRDefault="00260CA3" w:rsidP="00947048">
      <w:pPr>
        <w:shd w:val="clear" w:color="auto" w:fill="FFFFFF"/>
        <w:spacing w:before="24" w:line="408" w:lineRule="exact"/>
        <w:ind w:right="427"/>
        <w:jc w:val="both"/>
      </w:pPr>
      <w:r>
        <w:rPr>
          <w:sz w:val="24"/>
          <w:szCs w:val="24"/>
        </w:rPr>
        <w:t xml:space="preserve">  </w:t>
      </w:r>
      <w:r w:rsidR="00AF3237">
        <w:t xml:space="preserve">                                                                                 </w:t>
      </w:r>
      <w:r w:rsidR="00970199">
        <w:t xml:space="preserve"> </w:t>
      </w:r>
    </w:p>
    <w:p w:rsidR="00E60950" w:rsidRDefault="0053194F" w:rsidP="00D045D1">
      <w:pPr>
        <w:shd w:val="clear" w:color="auto" w:fill="FFFFFF"/>
        <w:spacing w:before="24"/>
        <w:ind w:right="14"/>
        <w:jc w:val="both"/>
      </w:pPr>
      <w:r>
        <w:t xml:space="preserve">                                                                                  </w:t>
      </w:r>
    </w:p>
    <w:p w:rsidR="006758E4" w:rsidRDefault="006758E4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482E84" w:rsidRDefault="00482E84" w:rsidP="00D045D1">
      <w:pPr>
        <w:shd w:val="clear" w:color="auto" w:fill="FFFFFF"/>
        <w:spacing w:before="24"/>
        <w:ind w:right="14"/>
        <w:jc w:val="both"/>
      </w:pPr>
    </w:p>
    <w:p w:rsidR="00482E84" w:rsidRDefault="00482E84" w:rsidP="00D045D1">
      <w:pPr>
        <w:shd w:val="clear" w:color="auto" w:fill="FFFFFF"/>
        <w:spacing w:before="24"/>
        <w:ind w:right="14"/>
        <w:jc w:val="both"/>
      </w:pPr>
    </w:p>
    <w:p w:rsidR="00482E84" w:rsidRDefault="00482E84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C7474D" w:rsidRDefault="00C7474D" w:rsidP="00D045D1">
      <w:pPr>
        <w:shd w:val="clear" w:color="auto" w:fill="FFFFFF"/>
        <w:spacing w:before="24"/>
        <w:ind w:right="14"/>
        <w:jc w:val="both"/>
      </w:pPr>
    </w:p>
    <w:p w:rsidR="00482E84" w:rsidRDefault="00482E84" w:rsidP="00D045D1">
      <w:pPr>
        <w:shd w:val="clear" w:color="auto" w:fill="FFFFFF"/>
        <w:spacing w:before="24"/>
        <w:ind w:right="14"/>
        <w:jc w:val="both"/>
      </w:pPr>
    </w:p>
    <w:p w:rsidR="00482E84" w:rsidRDefault="00482E84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974587" w:rsidRDefault="00974587" w:rsidP="00D045D1">
      <w:pPr>
        <w:shd w:val="clear" w:color="auto" w:fill="FFFFFF"/>
        <w:spacing w:before="24"/>
        <w:ind w:right="14"/>
        <w:jc w:val="both"/>
      </w:pPr>
    </w:p>
    <w:p w:rsidR="008C6EC2" w:rsidRDefault="008C6EC2" w:rsidP="00D045D1">
      <w:pPr>
        <w:shd w:val="clear" w:color="auto" w:fill="FFFFFF"/>
        <w:spacing w:before="24"/>
        <w:ind w:right="14"/>
        <w:jc w:val="both"/>
      </w:pPr>
    </w:p>
    <w:p w:rsidR="00AF3237" w:rsidRDefault="00E60950" w:rsidP="00F3492B">
      <w:pPr>
        <w:shd w:val="clear" w:color="auto" w:fill="FFFFFF"/>
        <w:spacing w:before="24"/>
        <w:ind w:right="14"/>
      </w:pPr>
      <w:r>
        <w:t xml:space="preserve">                    </w:t>
      </w:r>
      <w:r w:rsidR="0017343E">
        <w:t xml:space="preserve">                              </w:t>
      </w:r>
      <w:r w:rsidR="00D22C94">
        <w:t xml:space="preserve">                          </w:t>
      </w:r>
    </w:p>
    <w:sectPr w:rsidR="00AF3237" w:rsidSect="00BE135C">
      <w:headerReference w:type="even" r:id="rId8"/>
      <w:headerReference w:type="default" r:id="rId9"/>
      <w:pgSz w:w="11909" w:h="16834"/>
      <w:pgMar w:top="567" w:right="567" w:bottom="851" w:left="1134" w:header="720" w:footer="720" w:gutter="567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57" w:rsidRDefault="000B6057">
      <w:r>
        <w:separator/>
      </w:r>
    </w:p>
  </w:endnote>
  <w:endnote w:type="continuationSeparator" w:id="0">
    <w:p w:rsidR="000B6057" w:rsidRDefault="000B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57" w:rsidRDefault="000B6057">
      <w:r>
        <w:separator/>
      </w:r>
    </w:p>
  </w:footnote>
  <w:footnote w:type="continuationSeparator" w:id="0">
    <w:p w:rsidR="000B6057" w:rsidRDefault="000B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5B" w:rsidRDefault="00A51ECE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40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405B" w:rsidRDefault="000440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5B" w:rsidRDefault="0004405B">
    <w:pPr>
      <w:pStyle w:val="a3"/>
    </w:pPr>
  </w:p>
  <w:p w:rsidR="0004405B" w:rsidRDefault="000440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216BE"/>
    <w:rsid w:val="00000481"/>
    <w:rsid w:val="00006EFD"/>
    <w:rsid w:val="000128E2"/>
    <w:rsid w:val="0001748F"/>
    <w:rsid w:val="00021DB0"/>
    <w:rsid w:val="000225BC"/>
    <w:rsid w:val="00022E5B"/>
    <w:rsid w:val="00023C94"/>
    <w:rsid w:val="00025AA5"/>
    <w:rsid w:val="00026F1D"/>
    <w:rsid w:val="000279C1"/>
    <w:rsid w:val="00027E05"/>
    <w:rsid w:val="00032630"/>
    <w:rsid w:val="0003493E"/>
    <w:rsid w:val="00035FEE"/>
    <w:rsid w:val="00041DE3"/>
    <w:rsid w:val="0004405B"/>
    <w:rsid w:val="00044D3A"/>
    <w:rsid w:val="0004587B"/>
    <w:rsid w:val="000505C3"/>
    <w:rsid w:val="00056779"/>
    <w:rsid w:val="00057400"/>
    <w:rsid w:val="00057C95"/>
    <w:rsid w:val="00061C1C"/>
    <w:rsid w:val="00061EA5"/>
    <w:rsid w:val="0006252D"/>
    <w:rsid w:val="00062AC0"/>
    <w:rsid w:val="00066569"/>
    <w:rsid w:val="00067032"/>
    <w:rsid w:val="00070677"/>
    <w:rsid w:val="0007259D"/>
    <w:rsid w:val="000727AF"/>
    <w:rsid w:val="0007296F"/>
    <w:rsid w:val="00074797"/>
    <w:rsid w:val="000760FD"/>
    <w:rsid w:val="00076D94"/>
    <w:rsid w:val="00077CD2"/>
    <w:rsid w:val="0008522C"/>
    <w:rsid w:val="000859FC"/>
    <w:rsid w:val="000861F8"/>
    <w:rsid w:val="00090E0B"/>
    <w:rsid w:val="000929FD"/>
    <w:rsid w:val="00093268"/>
    <w:rsid w:val="00093E77"/>
    <w:rsid w:val="00094B54"/>
    <w:rsid w:val="000A2FDA"/>
    <w:rsid w:val="000A5D33"/>
    <w:rsid w:val="000B1BDE"/>
    <w:rsid w:val="000B4A16"/>
    <w:rsid w:val="000B5745"/>
    <w:rsid w:val="000B5951"/>
    <w:rsid w:val="000B5E5C"/>
    <w:rsid w:val="000B6057"/>
    <w:rsid w:val="000C7B02"/>
    <w:rsid w:val="000D49B5"/>
    <w:rsid w:val="000D6626"/>
    <w:rsid w:val="000D7890"/>
    <w:rsid w:val="000E0633"/>
    <w:rsid w:val="000E2D6D"/>
    <w:rsid w:val="000F0451"/>
    <w:rsid w:val="000F1B1B"/>
    <w:rsid w:val="000F528F"/>
    <w:rsid w:val="001108AC"/>
    <w:rsid w:val="0011235F"/>
    <w:rsid w:val="001140CE"/>
    <w:rsid w:val="00123D59"/>
    <w:rsid w:val="001266B6"/>
    <w:rsid w:val="00127490"/>
    <w:rsid w:val="00131F2C"/>
    <w:rsid w:val="001424A3"/>
    <w:rsid w:val="00144259"/>
    <w:rsid w:val="001469E9"/>
    <w:rsid w:val="0014701B"/>
    <w:rsid w:val="00154AE5"/>
    <w:rsid w:val="00162359"/>
    <w:rsid w:val="00167797"/>
    <w:rsid w:val="00170DD5"/>
    <w:rsid w:val="001725DE"/>
    <w:rsid w:val="0017343E"/>
    <w:rsid w:val="00177A3D"/>
    <w:rsid w:val="00180917"/>
    <w:rsid w:val="00184A2B"/>
    <w:rsid w:val="00185FF2"/>
    <w:rsid w:val="00191F40"/>
    <w:rsid w:val="00193760"/>
    <w:rsid w:val="0019485A"/>
    <w:rsid w:val="00196CDA"/>
    <w:rsid w:val="001A4056"/>
    <w:rsid w:val="001A555D"/>
    <w:rsid w:val="001B160A"/>
    <w:rsid w:val="001C2AB3"/>
    <w:rsid w:val="001C346E"/>
    <w:rsid w:val="001C36C5"/>
    <w:rsid w:val="001C7F0A"/>
    <w:rsid w:val="001D00F9"/>
    <w:rsid w:val="001D041A"/>
    <w:rsid w:val="001D3579"/>
    <w:rsid w:val="001D73C3"/>
    <w:rsid w:val="001E0E67"/>
    <w:rsid w:val="001E1C4E"/>
    <w:rsid w:val="001E2258"/>
    <w:rsid w:val="001E25ED"/>
    <w:rsid w:val="001E6616"/>
    <w:rsid w:val="001F002C"/>
    <w:rsid w:val="001F59B2"/>
    <w:rsid w:val="00201F7C"/>
    <w:rsid w:val="0020333E"/>
    <w:rsid w:val="00206DD5"/>
    <w:rsid w:val="002110C1"/>
    <w:rsid w:val="0021633A"/>
    <w:rsid w:val="00221EF9"/>
    <w:rsid w:val="00221F4A"/>
    <w:rsid w:val="00222DBF"/>
    <w:rsid w:val="00223B94"/>
    <w:rsid w:val="002279CC"/>
    <w:rsid w:val="00227FC0"/>
    <w:rsid w:val="00231411"/>
    <w:rsid w:val="00232719"/>
    <w:rsid w:val="002355A2"/>
    <w:rsid w:val="0023626C"/>
    <w:rsid w:val="00237D3F"/>
    <w:rsid w:val="00244AF3"/>
    <w:rsid w:val="002454A3"/>
    <w:rsid w:val="00246C78"/>
    <w:rsid w:val="00247CD8"/>
    <w:rsid w:val="002517BF"/>
    <w:rsid w:val="00252A98"/>
    <w:rsid w:val="00255F02"/>
    <w:rsid w:val="002603CF"/>
    <w:rsid w:val="00260CA3"/>
    <w:rsid w:val="00260CBE"/>
    <w:rsid w:val="00262827"/>
    <w:rsid w:val="00262B36"/>
    <w:rsid w:val="002634FA"/>
    <w:rsid w:val="00263AA1"/>
    <w:rsid w:val="002665BE"/>
    <w:rsid w:val="00271642"/>
    <w:rsid w:val="00271908"/>
    <w:rsid w:val="00274421"/>
    <w:rsid w:val="00274B8C"/>
    <w:rsid w:val="00274EB3"/>
    <w:rsid w:val="00280C10"/>
    <w:rsid w:val="002829EB"/>
    <w:rsid w:val="00286F10"/>
    <w:rsid w:val="00286F7E"/>
    <w:rsid w:val="0029076C"/>
    <w:rsid w:val="00290A1A"/>
    <w:rsid w:val="00292802"/>
    <w:rsid w:val="002930CF"/>
    <w:rsid w:val="00296C9F"/>
    <w:rsid w:val="002A07FC"/>
    <w:rsid w:val="002A296B"/>
    <w:rsid w:val="002A29BD"/>
    <w:rsid w:val="002A5D4B"/>
    <w:rsid w:val="002A7B7A"/>
    <w:rsid w:val="002B06E8"/>
    <w:rsid w:val="002B094D"/>
    <w:rsid w:val="002B0A9B"/>
    <w:rsid w:val="002B1A5A"/>
    <w:rsid w:val="002B1B1C"/>
    <w:rsid w:val="002B3C6E"/>
    <w:rsid w:val="002B4FB9"/>
    <w:rsid w:val="002B5E74"/>
    <w:rsid w:val="002C5F8E"/>
    <w:rsid w:val="002C6430"/>
    <w:rsid w:val="002C6F5B"/>
    <w:rsid w:val="002D393A"/>
    <w:rsid w:val="002D66CE"/>
    <w:rsid w:val="002E0FA3"/>
    <w:rsid w:val="002E2DF3"/>
    <w:rsid w:val="002E32F4"/>
    <w:rsid w:val="002E45E9"/>
    <w:rsid w:val="002E465D"/>
    <w:rsid w:val="002E4DBD"/>
    <w:rsid w:val="002E6020"/>
    <w:rsid w:val="002F04AB"/>
    <w:rsid w:val="002F06F8"/>
    <w:rsid w:val="002F1F3D"/>
    <w:rsid w:val="002F2266"/>
    <w:rsid w:val="002F2817"/>
    <w:rsid w:val="002F3C1C"/>
    <w:rsid w:val="002F49EF"/>
    <w:rsid w:val="002F654F"/>
    <w:rsid w:val="002F6CFC"/>
    <w:rsid w:val="00304960"/>
    <w:rsid w:val="00305709"/>
    <w:rsid w:val="00311F2C"/>
    <w:rsid w:val="003139FB"/>
    <w:rsid w:val="003146A1"/>
    <w:rsid w:val="00316EC8"/>
    <w:rsid w:val="00323258"/>
    <w:rsid w:val="003241EE"/>
    <w:rsid w:val="00333397"/>
    <w:rsid w:val="00337E8E"/>
    <w:rsid w:val="0034266D"/>
    <w:rsid w:val="003426E0"/>
    <w:rsid w:val="00344979"/>
    <w:rsid w:val="00345351"/>
    <w:rsid w:val="0035307D"/>
    <w:rsid w:val="00362026"/>
    <w:rsid w:val="00370AA5"/>
    <w:rsid w:val="00372031"/>
    <w:rsid w:val="00373892"/>
    <w:rsid w:val="00376130"/>
    <w:rsid w:val="00376810"/>
    <w:rsid w:val="00382047"/>
    <w:rsid w:val="00384C8B"/>
    <w:rsid w:val="003861AF"/>
    <w:rsid w:val="003865A2"/>
    <w:rsid w:val="00386CEE"/>
    <w:rsid w:val="003908F0"/>
    <w:rsid w:val="00393DA2"/>
    <w:rsid w:val="00393DAF"/>
    <w:rsid w:val="00394DCC"/>
    <w:rsid w:val="00396181"/>
    <w:rsid w:val="0039622B"/>
    <w:rsid w:val="00397AFB"/>
    <w:rsid w:val="003A0A23"/>
    <w:rsid w:val="003A1462"/>
    <w:rsid w:val="003A1EE6"/>
    <w:rsid w:val="003A29D5"/>
    <w:rsid w:val="003A77A3"/>
    <w:rsid w:val="003B09D6"/>
    <w:rsid w:val="003B2248"/>
    <w:rsid w:val="003B2FBE"/>
    <w:rsid w:val="003B4AA9"/>
    <w:rsid w:val="003B6F56"/>
    <w:rsid w:val="003B73AF"/>
    <w:rsid w:val="003C03EE"/>
    <w:rsid w:val="003C3094"/>
    <w:rsid w:val="003D01C4"/>
    <w:rsid w:val="003D1448"/>
    <w:rsid w:val="003D2A3D"/>
    <w:rsid w:val="003D751C"/>
    <w:rsid w:val="003E2E3B"/>
    <w:rsid w:val="003E382D"/>
    <w:rsid w:val="003E56C8"/>
    <w:rsid w:val="003E7AE2"/>
    <w:rsid w:val="003F099D"/>
    <w:rsid w:val="003F2F38"/>
    <w:rsid w:val="003F4639"/>
    <w:rsid w:val="003F48AA"/>
    <w:rsid w:val="003F726D"/>
    <w:rsid w:val="00401348"/>
    <w:rsid w:val="0040384B"/>
    <w:rsid w:val="00404A25"/>
    <w:rsid w:val="00407917"/>
    <w:rsid w:val="00410570"/>
    <w:rsid w:val="00411963"/>
    <w:rsid w:val="004120D7"/>
    <w:rsid w:val="004126A8"/>
    <w:rsid w:val="0041589F"/>
    <w:rsid w:val="00427B1B"/>
    <w:rsid w:val="00432226"/>
    <w:rsid w:val="00434F9D"/>
    <w:rsid w:val="00435651"/>
    <w:rsid w:val="00436451"/>
    <w:rsid w:val="00436775"/>
    <w:rsid w:val="00437891"/>
    <w:rsid w:val="00440C1A"/>
    <w:rsid w:val="00441E09"/>
    <w:rsid w:val="00444948"/>
    <w:rsid w:val="00446B6E"/>
    <w:rsid w:val="00447CBF"/>
    <w:rsid w:val="004706D3"/>
    <w:rsid w:val="0047071C"/>
    <w:rsid w:val="004727CE"/>
    <w:rsid w:val="00473160"/>
    <w:rsid w:val="00481B25"/>
    <w:rsid w:val="00482E84"/>
    <w:rsid w:val="0048466C"/>
    <w:rsid w:val="00490893"/>
    <w:rsid w:val="00491A42"/>
    <w:rsid w:val="00493AD3"/>
    <w:rsid w:val="00495C48"/>
    <w:rsid w:val="00495E97"/>
    <w:rsid w:val="00496217"/>
    <w:rsid w:val="00496AAF"/>
    <w:rsid w:val="004A1D1F"/>
    <w:rsid w:val="004A36D9"/>
    <w:rsid w:val="004A3B54"/>
    <w:rsid w:val="004A40AE"/>
    <w:rsid w:val="004A76A6"/>
    <w:rsid w:val="004B4FF9"/>
    <w:rsid w:val="004B7628"/>
    <w:rsid w:val="004C094A"/>
    <w:rsid w:val="004C1523"/>
    <w:rsid w:val="004C2043"/>
    <w:rsid w:val="004C3579"/>
    <w:rsid w:val="004D366A"/>
    <w:rsid w:val="004D426A"/>
    <w:rsid w:val="004D5909"/>
    <w:rsid w:val="004E009F"/>
    <w:rsid w:val="004E478B"/>
    <w:rsid w:val="004E4B8B"/>
    <w:rsid w:val="004E6C10"/>
    <w:rsid w:val="00500182"/>
    <w:rsid w:val="005010F1"/>
    <w:rsid w:val="00512172"/>
    <w:rsid w:val="005121CC"/>
    <w:rsid w:val="00516AE8"/>
    <w:rsid w:val="00516D0F"/>
    <w:rsid w:val="00520C43"/>
    <w:rsid w:val="0052145D"/>
    <w:rsid w:val="005269C3"/>
    <w:rsid w:val="00530E92"/>
    <w:rsid w:val="0053194F"/>
    <w:rsid w:val="00531A77"/>
    <w:rsid w:val="00531C40"/>
    <w:rsid w:val="00533FEA"/>
    <w:rsid w:val="00534796"/>
    <w:rsid w:val="005347D5"/>
    <w:rsid w:val="00541E46"/>
    <w:rsid w:val="0054536A"/>
    <w:rsid w:val="00545CDA"/>
    <w:rsid w:val="0054619F"/>
    <w:rsid w:val="00552A92"/>
    <w:rsid w:val="00554B07"/>
    <w:rsid w:val="00555E5E"/>
    <w:rsid w:val="00556D35"/>
    <w:rsid w:val="005572B4"/>
    <w:rsid w:val="00560449"/>
    <w:rsid w:val="00562AD2"/>
    <w:rsid w:val="00563A4F"/>
    <w:rsid w:val="00571614"/>
    <w:rsid w:val="00575187"/>
    <w:rsid w:val="00576610"/>
    <w:rsid w:val="00582355"/>
    <w:rsid w:val="00582D7C"/>
    <w:rsid w:val="00583A58"/>
    <w:rsid w:val="00586C7E"/>
    <w:rsid w:val="00586D5B"/>
    <w:rsid w:val="00587652"/>
    <w:rsid w:val="00591A29"/>
    <w:rsid w:val="005A6E10"/>
    <w:rsid w:val="005B7AE7"/>
    <w:rsid w:val="005C6BB0"/>
    <w:rsid w:val="005C7D76"/>
    <w:rsid w:val="005D0438"/>
    <w:rsid w:val="005D19D7"/>
    <w:rsid w:val="005E0DBA"/>
    <w:rsid w:val="005E3BF6"/>
    <w:rsid w:val="005E5038"/>
    <w:rsid w:val="005E6DFC"/>
    <w:rsid w:val="005E7696"/>
    <w:rsid w:val="005F5738"/>
    <w:rsid w:val="00600906"/>
    <w:rsid w:val="00601D87"/>
    <w:rsid w:val="00602134"/>
    <w:rsid w:val="00605FAD"/>
    <w:rsid w:val="00614A34"/>
    <w:rsid w:val="00616D8E"/>
    <w:rsid w:val="00621FE3"/>
    <w:rsid w:val="00625D37"/>
    <w:rsid w:val="00626474"/>
    <w:rsid w:val="006274FC"/>
    <w:rsid w:val="00633B12"/>
    <w:rsid w:val="00634260"/>
    <w:rsid w:val="006414FE"/>
    <w:rsid w:val="00652636"/>
    <w:rsid w:val="00652E60"/>
    <w:rsid w:val="00653195"/>
    <w:rsid w:val="00653716"/>
    <w:rsid w:val="006565CA"/>
    <w:rsid w:val="006570D2"/>
    <w:rsid w:val="006637EF"/>
    <w:rsid w:val="00663AA4"/>
    <w:rsid w:val="00663E2F"/>
    <w:rsid w:val="00664071"/>
    <w:rsid w:val="00667132"/>
    <w:rsid w:val="006673B7"/>
    <w:rsid w:val="00670FDD"/>
    <w:rsid w:val="0067369D"/>
    <w:rsid w:val="00674DC2"/>
    <w:rsid w:val="006758E4"/>
    <w:rsid w:val="006760CB"/>
    <w:rsid w:val="006773BA"/>
    <w:rsid w:val="00680F51"/>
    <w:rsid w:val="00681E17"/>
    <w:rsid w:val="00690608"/>
    <w:rsid w:val="00691C92"/>
    <w:rsid w:val="00693416"/>
    <w:rsid w:val="00694537"/>
    <w:rsid w:val="0069568E"/>
    <w:rsid w:val="006957F7"/>
    <w:rsid w:val="00697346"/>
    <w:rsid w:val="006A159F"/>
    <w:rsid w:val="006A3D6C"/>
    <w:rsid w:val="006B1D12"/>
    <w:rsid w:val="006B39B5"/>
    <w:rsid w:val="006B47E5"/>
    <w:rsid w:val="006B4E54"/>
    <w:rsid w:val="006B7E7D"/>
    <w:rsid w:val="006C2B51"/>
    <w:rsid w:val="006C40F7"/>
    <w:rsid w:val="006C483E"/>
    <w:rsid w:val="006C49AD"/>
    <w:rsid w:val="006C5326"/>
    <w:rsid w:val="006C6B8E"/>
    <w:rsid w:val="006D1ABD"/>
    <w:rsid w:val="006D46C5"/>
    <w:rsid w:val="006E0D10"/>
    <w:rsid w:val="006E3960"/>
    <w:rsid w:val="006F0D1E"/>
    <w:rsid w:val="006F29EE"/>
    <w:rsid w:val="006F2C17"/>
    <w:rsid w:val="006F4EDD"/>
    <w:rsid w:val="006F5574"/>
    <w:rsid w:val="007005EA"/>
    <w:rsid w:val="00703754"/>
    <w:rsid w:val="00707CE1"/>
    <w:rsid w:val="007127F2"/>
    <w:rsid w:val="007144FA"/>
    <w:rsid w:val="0071480E"/>
    <w:rsid w:val="007158B6"/>
    <w:rsid w:val="00716F27"/>
    <w:rsid w:val="00721B92"/>
    <w:rsid w:val="00725209"/>
    <w:rsid w:val="00731E2A"/>
    <w:rsid w:val="00733345"/>
    <w:rsid w:val="00733B37"/>
    <w:rsid w:val="00733D11"/>
    <w:rsid w:val="00734039"/>
    <w:rsid w:val="00737EB9"/>
    <w:rsid w:val="00740546"/>
    <w:rsid w:val="00743AD4"/>
    <w:rsid w:val="007450FF"/>
    <w:rsid w:val="00747FF5"/>
    <w:rsid w:val="007503CE"/>
    <w:rsid w:val="00752C31"/>
    <w:rsid w:val="0075303C"/>
    <w:rsid w:val="0075443F"/>
    <w:rsid w:val="007629A4"/>
    <w:rsid w:val="00770871"/>
    <w:rsid w:val="0077137C"/>
    <w:rsid w:val="00784913"/>
    <w:rsid w:val="00784EA5"/>
    <w:rsid w:val="007928B6"/>
    <w:rsid w:val="0079375C"/>
    <w:rsid w:val="00793C21"/>
    <w:rsid w:val="00797E0D"/>
    <w:rsid w:val="007A1483"/>
    <w:rsid w:val="007A4943"/>
    <w:rsid w:val="007A7AB0"/>
    <w:rsid w:val="007B1DCA"/>
    <w:rsid w:val="007B26EB"/>
    <w:rsid w:val="007B502E"/>
    <w:rsid w:val="007B5FE2"/>
    <w:rsid w:val="007C2D7D"/>
    <w:rsid w:val="007C53DC"/>
    <w:rsid w:val="007C5B50"/>
    <w:rsid w:val="007D2E35"/>
    <w:rsid w:val="007D4978"/>
    <w:rsid w:val="007D57DB"/>
    <w:rsid w:val="007D5B2A"/>
    <w:rsid w:val="007E241A"/>
    <w:rsid w:val="007E3DF2"/>
    <w:rsid w:val="007E487C"/>
    <w:rsid w:val="007F3618"/>
    <w:rsid w:val="007F5F3E"/>
    <w:rsid w:val="007F655F"/>
    <w:rsid w:val="007F7159"/>
    <w:rsid w:val="00802378"/>
    <w:rsid w:val="008035BF"/>
    <w:rsid w:val="008036EE"/>
    <w:rsid w:val="0080614C"/>
    <w:rsid w:val="00806682"/>
    <w:rsid w:val="008066AD"/>
    <w:rsid w:val="00817D23"/>
    <w:rsid w:val="008212A9"/>
    <w:rsid w:val="00822FED"/>
    <w:rsid w:val="00824D19"/>
    <w:rsid w:val="00827B52"/>
    <w:rsid w:val="00833638"/>
    <w:rsid w:val="00833C65"/>
    <w:rsid w:val="0083593E"/>
    <w:rsid w:val="008369CD"/>
    <w:rsid w:val="00843051"/>
    <w:rsid w:val="00844422"/>
    <w:rsid w:val="00844C0D"/>
    <w:rsid w:val="0085205F"/>
    <w:rsid w:val="00855A6A"/>
    <w:rsid w:val="00855BA1"/>
    <w:rsid w:val="0086103D"/>
    <w:rsid w:val="008630FC"/>
    <w:rsid w:val="00865623"/>
    <w:rsid w:val="00867BD5"/>
    <w:rsid w:val="00867EAB"/>
    <w:rsid w:val="00867FEC"/>
    <w:rsid w:val="00877310"/>
    <w:rsid w:val="00880FC4"/>
    <w:rsid w:val="0088237E"/>
    <w:rsid w:val="00883980"/>
    <w:rsid w:val="0088422D"/>
    <w:rsid w:val="00885F5E"/>
    <w:rsid w:val="008868EB"/>
    <w:rsid w:val="00887167"/>
    <w:rsid w:val="008879D0"/>
    <w:rsid w:val="00893D85"/>
    <w:rsid w:val="00893EB4"/>
    <w:rsid w:val="00894788"/>
    <w:rsid w:val="00896C63"/>
    <w:rsid w:val="008A37E3"/>
    <w:rsid w:val="008A678A"/>
    <w:rsid w:val="008A6DDD"/>
    <w:rsid w:val="008A77C1"/>
    <w:rsid w:val="008B1084"/>
    <w:rsid w:val="008B27ED"/>
    <w:rsid w:val="008B5088"/>
    <w:rsid w:val="008B5EA2"/>
    <w:rsid w:val="008C0A0B"/>
    <w:rsid w:val="008C1512"/>
    <w:rsid w:val="008C6EC2"/>
    <w:rsid w:val="008D01DA"/>
    <w:rsid w:val="008D1896"/>
    <w:rsid w:val="008D5133"/>
    <w:rsid w:val="008E324E"/>
    <w:rsid w:val="008E7E09"/>
    <w:rsid w:val="008F05DE"/>
    <w:rsid w:val="008F22E9"/>
    <w:rsid w:val="008F325C"/>
    <w:rsid w:val="008F5587"/>
    <w:rsid w:val="008F59A1"/>
    <w:rsid w:val="00900FC8"/>
    <w:rsid w:val="009010B2"/>
    <w:rsid w:val="0090333D"/>
    <w:rsid w:val="0090376E"/>
    <w:rsid w:val="00905CDD"/>
    <w:rsid w:val="00913AF2"/>
    <w:rsid w:val="00916D80"/>
    <w:rsid w:val="009172FB"/>
    <w:rsid w:val="009216BE"/>
    <w:rsid w:val="0092410D"/>
    <w:rsid w:val="00927E39"/>
    <w:rsid w:val="00930D10"/>
    <w:rsid w:val="00934A79"/>
    <w:rsid w:val="009352C8"/>
    <w:rsid w:val="00936031"/>
    <w:rsid w:val="00936163"/>
    <w:rsid w:val="009401BD"/>
    <w:rsid w:val="009445D1"/>
    <w:rsid w:val="00944D50"/>
    <w:rsid w:val="009465A8"/>
    <w:rsid w:val="00947048"/>
    <w:rsid w:val="009479E7"/>
    <w:rsid w:val="00954807"/>
    <w:rsid w:val="00961FAD"/>
    <w:rsid w:val="0096268D"/>
    <w:rsid w:val="00962AE8"/>
    <w:rsid w:val="00963543"/>
    <w:rsid w:val="00963E89"/>
    <w:rsid w:val="009663A4"/>
    <w:rsid w:val="00967B4C"/>
    <w:rsid w:val="00970199"/>
    <w:rsid w:val="00972C27"/>
    <w:rsid w:val="00973532"/>
    <w:rsid w:val="00974587"/>
    <w:rsid w:val="0097670A"/>
    <w:rsid w:val="00981445"/>
    <w:rsid w:val="009822C8"/>
    <w:rsid w:val="00982956"/>
    <w:rsid w:val="0098360B"/>
    <w:rsid w:val="009910E4"/>
    <w:rsid w:val="009927F5"/>
    <w:rsid w:val="009945BE"/>
    <w:rsid w:val="0099520A"/>
    <w:rsid w:val="009A0359"/>
    <w:rsid w:val="009A1F20"/>
    <w:rsid w:val="009A289D"/>
    <w:rsid w:val="009A49A3"/>
    <w:rsid w:val="009A5EED"/>
    <w:rsid w:val="009B1577"/>
    <w:rsid w:val="009B18C4"/>
    <w:rsid w:val="009B5353"/>
    <w:rsid w:val="009B589A"/>
    <w:rsid w:val="009B62C8"/>
    <w:rsid w:val="009C2899"/>
    <w:rsid w:val="009C2A58"/>
    <w:rsid w:val="009C39D2"/>
    <w:rsid w:val="009C5037"/>
    <w:rsid w:val="009C6170"/>
    <w:rsid w:val="009D7B90"/>
    <w:rsid w:val="009E4B56"/>
    <w:rsid w:val="009E7FE4"/>
    <w:rsid w:val="009F00A3"/>
    <w:rsid w:val="009F1EBC"/>
    <w:rsid w:val="009F2A35"/>
    <w:rsid w:val="009F4942"/>
    <w:rsid w:val="00A022F0"/>
    <w:rsid w:val="00A047AA"/>
    <w:rsid w:val="00A11013"/>
    <w:rsid w:val="00A20018"/>
    <w:rsid w:val="00A23468"/>
    <w:rsid w:val="00A236D2"/>
    <w:rsid w:val="00A2546D"/>
    <w:rsid w:val="00A25BFF"/>
    <w:rsid w:val="00A264F5"/>
    <w:rsid w:val="00A317E0"/>
    <w:rsid w:val="00A32771"/>
    <w:rsid w:val="00A33CC9"/>
    <w:rsid w:val="00A35DFF"/>
    <w:rsid w:val="00A362DE"/>
    <w:rsid w:val="00A37578"/>
    <w:rsid w:val="00A42C8B"/>
    <w:rsid w:val="00A51ECE"/>
    <w:rsid w:val="00A52BE6"/>
    <w:rsid w:val="00A53DE0"/>
    <w:rsid w:val="00A54421"/>
    <w:rsid w:val="00A61877"/>
    <w:rsid w:val="00A622B4"/>
    <w:rsid w:val="00A62463"/>
    <w:rsid w:val="00A62C78"/>
    <w:rsid w:val="00A639D8"/>
    <w:rsid w:val="00A647F8"/>
    <w:rsid w:val="00A66B6B"/>
    <w:rsid w:val="00A67EA0"/>
    <w:rsid w:val="00A7263D"/>
    <w:rsid w:val="00A7300B"/>
    <w:rsid w:val="00A856D0"/>
    <w:rsid w:val="00A8597E"/>
    <w:rsid w:val="00A86F6C"/>
    <w:rsid w:val="00A87983"/>
    <w:rsid w:val="00A92B48"/>
    <w:rsid w:val="00A93018"/>
    <w:rsid w:val="00A95878"/>
    <w:rsid w:val="00A9587A"/>
    <w:rsid w:val="00A97FB4"/>
    <w:rsid w:val="00AA1B54"/>
    <w:rsid w:val="00AA310C"/>
    <w:rsid w:val="00AA481A"/>
    <w:rsid w:val="00AA6D51"/>
    <w:rsid w:val="00AA7B55"/>
    <w:rsid w:val="00AB3259"/>
    <w:rsid w:val="00AB4779"/>
    <w:rsid w:val="00AB479E"/>
    <w:rsid w:val="00AB574D"/>
    <w:rsid w:val="00AC3459"/>
    <w:rsid w:val="00AC3D53"/>
    <w:rsid w:val="00AC4FE2"/>
    <w:rsid w:val="00AC60A6"/>
    <w:rsid w:val="00AD1F01"/>
    <w:rsid w:val="00AD2DC9"/>
    <w:rsid w:val="00AD3A5A"/>
    <w:rsid w:val="00AD63DF"/>
    <w:rsid w:val="00AE26A8"/>
    <w:rsid w:val="00AF02EC"/>
    <w:rsid w:val="00AF1ACC"/>
    <w:rsid w:val="00AF3237"/>
    <w:rsid w:val="00AF5FB2"/>
    <w:rsid w:val="00B01150"/>
    <w:rsid w:val="00B01672"/>
    <w:rsid w:val="00B0291E"/>
    <w:rsid w:val="00B0310C"/>
    <w:rsid w:val="00B03BD3"/>
    <w:rsid w:val="00B07820"/>
    <w:rsid w:val="00B13E99"/>
    <w:rsid w:val="00B14CFC"/>
    <w:rsid w:val="00B1557E"/>
    <w:rsid w:val="00B16613"/>
    <w:rsid w:val="00B179A3"/>
    <w:rsid w:val="00B22A1C"/>
    <w:rsid w:val="00B358F5"/>
    <w:rsid w:val="00B359C1"/>
    <w:rsid w:val="00B360D6"/>
    <w:rsid w:val="00B437DF"/>
    <w:rsid w:val="00B4600A"/>
    <w:rsid w:val="00B51B03"/>
    <w:rsid w:val="00B53062"/>
    <w:rsid w:val="00B578F5"/>
    <w:rsid w:val="00B60E64"/>
    <w:rsid w:val="00B6453D"/>
    <w:rsid w:val="00B66F8E"/>
    <w:rsid w:val="00B71CDE"/>
    <w:rsid w:val="00B732F0"/>
    <w:rsid w:val="00B73BDF"/>
    <w:rsid w:val="00B74874"/>
    <w:rsid w:val="00B8564E"/>
    <w:rsid w:val="00B85F7C"/>
    <w:rsid w:val="00B91A57"/>
    <w:rsid w:val="00B92DEF"/>
    <w:rsid w:val="00B955CE"/>
    <w:rsid w:val="00BA1D0A"/>
    <w:rsid w:val="00BA2657"/>
    <w:rsid w:val="00BA5D25"/>
    <w:rsid w:val="00BA67BD"/>
    <w:rsid w:val="00BA6F85"/>
    <w:rsid w:val="00BA7D6A"/>
    <w:rsid w:val="00BB377D"/>
    <w:rsid w:val="00BB7414"/>
    <w:rsid w:val="00BB7B9D"/>
    <w:rsid w:val="00BC1AB0"/>
    <w:rsid w:val="00BC458C"/>
    <w:rsid w:val="00BD14B0"/>
    <w:rsid w:val="00BD452C"/>
    <w:rsid w:val="00BD6525"/>
    <w:rsid w:val="00BD74B4"/>
    <w:rsid w:val="00BD791A"/>
    <w:rsid w:val="00BE135C"/>
    <w:rsid w:val="00BE17DA"/>
    <w:rsid w:val="00BE3BDA"/>
    <w:rsid w:val="00BE7332"/>
    <w:rsid w:val="00BF2A57"/>
    <w:rsid w:val="00BF474E"/>
    <w:rsid w:val="00BF63CD"/>
    <w:rsid w:val="00C010A7"/>
    <w:rsid w:val="00C01159"/>
    <w:rsid w:val="00C01A57"/>
    <w:rsid w:val="00C03623"/>
    <w:rsid w:val="00C03F8D"/>
    <w:rsid w:val="00C05502"/>
    <w:rsid w:val="00C06D03"/>
    <w:rsid w:val="00C10E32"/>
    <w:rsid w:val="00C11385"/>
    <w:rsid w:val="00C11684"/>
    <w:rsid w:val="00C12184"/>
    <w:rsid w:val="00C12953"/>
    <w:rsid w:val="00C145B5"/>
    <w:rsid w:val="00C15CB1"/>
    <w:rsid w:val="00C237A9"/>
    <w:rsid w:val="00C27764"/>
    <w:rsid w:val="00C3775F"/>
    <w:rsid w:val="00C41B27"/>
    <w:rsid w:val="00C422D9"/>
    <w:rsid w:val="00C50371"/>
    <w:rsid w:val="00C51707"/>
    <w:rsid w:val="00C52316"/>
    <w:rsid w:val="00C52492"/>
    <w:rsid w:val="00C54CF1"/>
    <w:rsid w:val="00C571F5"/>
    <w:rsid w:val="00C61B51"/>
    <w:rsid w:val="00C716B7"/>
    <w:rsid w:val="00C7474D"/>
    <w:rsid w:val="00C754F1"/>
    <w:rsid w:val="00C7647C"/>
    <w:rsid w:val="00C81059"/>
    <w:rsid w:val="00C819E0"/>
    <w:rsid w:val="00C84555"/>
    <w:rsid w:val="00C8495C"/>
    <w:rsid w:val="00C87B00"/>
    <w:rsid w:val="00C93AAC"/>
    <w:rsid w:val="00C95868"/>
    <w:rsid w:val="00C97C0F"/>
    <w:rsid w:val="00CA126F"/>
    <w:rsid w:val="00CA3B33"/>
    <w:rsid w:val="00CA4530"/>
    <w:rsid w:val="00CA669C"/>
    <w:rsid w:val="00CB2892"/>
    <w:rsid w:val="00CB5B61"/>
    <w:rsid w:val="00CB662A"/>
    <w:rsid w:val="00CC2700"/>
    <w:rsid w:val="00CC2E6B"/>
    <w:rsid w:val="00CC36A3"/>
    <w:rsid w:val="00CC5B67"/>
    <w:rsid w:val="00CC649D"/>
    <w:rsid w:val="00CD0BCB"/>
    <w:rsid w:val="00CD462F"/>
    <w:rsid w:val="00CD7543"/>
    <w:rsid w:val="00CE108B"/>
    <w:rsid w:val="00CE1C03"/>
    <w:rsid w:val="00CE1DF5"/>
    <w:rsid w:val="00CE2CE5"/>
    <w:rsid w:val="00CE4BD4"/>
    <w:rsid w:val="00CE585E"/>
    <w:rsid w:val="00CF1830"/>
    <w:rsid w:val="00CF326D"/>
    <w:rsid w:val="00D006BE"/>
    <w:rsid w:val="00D045D1"/>
    <w:rsid w:val="00D04660"/>
    <w:rsid w:val="00D0488A"/>
    <w:rsid w:val="00D0692A"/>
    <w:rsid w:val="00D0784B"/>
    <w:rsid w:val="00D12AA5"/>
    <w:rsid w:val="00D22C94"/>
    <w:rsid w:val="00D24096"/>
    <w:rsid w:val="00D244B4"/>
    <w:rsid w:val="00D25F6F"/>
    <w:rsid w:val="00D30CE3"/>
    <w:rsid w:val="00D336DC"/>
    <w:rsid w:val="00D33A91"/>
    <w:rsid w:val="00D4035F"/>
    <w:rsid w:val="00D4268D"/>
    <w:rsid w:val="00D433B2"/>
    <w:rsid w:val="00D474A3"/>
    <w:rsid w:val="00D51447"/>
    <w:rsid w:val="00D5251D"/>
    <w:rsid w:val="00D5511B"/>
    <w:rsid w:val="00D5707E"/>
    <w:rsid w:val="00D57555"/>
    <w:rsid w:val="00D76CF7"/>
    <w:rsid w:val="00D81327"/>
    <w:rsid w:val="00D83F61"/>
    <w:rsid w:val="00D847F5"/>
    <w:rsid w:val="00D971F5"/>
    <w:rsid w:val="00D97648"/>
    <w:rsid w:val="00DA0432"/>
    <w:rsid w:val="00DA117A"/>
    <w:rsid w:val="00DA76D2"/>
    <w:rsid w:val="00DB1E49"/>
    <w:rsid w:val="00DB377F"/>
    <w:rsid w:val="00DB54B1"/>
    <w:rsid w:val="00DD1CF1"/>
    <w:rsid w:val="00DD1EB5"/>
    <w:rsid w:val="00DD34DC"/>
    <w:rsid w:val="00DD3A7C"/>
    <w:rsid w:val="00DD407C"/>
    <w:rsid w:val="00DD5F25"/>
    <w:rsid w:val="00DD6832"/>
    <w:rsid w:val="00DD7A5F"/>
    <w:rsid w:val="00DE40EE"/>
    <w:rsid w:val="00DE4268"/>
    <w:rsid w:val="00DE7A0F"/>
    <w:rsid w:val="00DF219B"/>
    <w:rsid w:val="00E00A42"/>
    <w:rsid w:val="00E04110"/>
    <w:rsid w:val="00E059E4"/>
    <w:rsid w:val="00E074A7"/>
    <w:rsid w:val="00E15CB6"/>
    <w:rsid w:val="00E17351"/>
    <w:rsid w:val="00E23687"/>
    <w:rsid w:val="00E27875"/>
    <w:rsid w:val="00E317FE"/>
    <w:rsid w:val="00E34A01"/>
    <w:rsid w:val="00E37D71"/>
    <w:rsid w:val="00E40A14"/>
    <w:rsid w:val="00E41C18"/>
    <w:rsid w:val="00E42AFF"/>
    <w:rsid w:val="00E43976"/>
    <w:rsid w:val="00E44ACA"/>
    <w:rsid w:val="00E45CD2"/>
    <w:rsid w:val="00E46F36"/>
    <w:rsid w:val="00E4740B"/>
    <w:rsid w:val="00E507D2"/>
    <w:rsid w:val="00E53005"/>
    <w:rsid w:val="00E54999"/>
    <w:rsid w:val="00E60950"/>
    <w:rsid w:val="00E60A4F"/>
    <w:rsid w:val="00E62802"/>
    <w:rsid w:val="00E6350C"/>
    <w:rsid w:val="00E65908"/>
    <w:rsid w:val="00E839C3"/>
    <w:rsid w:val="00E83BA7"/>
    <w:rsid w:val="00E84E63"/>
    <w:rsid w:val="00E9271B"/>
    <w:rsid w:val="00E92E37"/>
    <w:rsid w:val="00E92E79"/>
    <w:rsid w:val="00EA116E"/>
    <w:rsid w:val="00EA4BB5"/>
    <w:rsid w:val="00EA4F79"/>
    <w:rsid w:val="00EA564D"/>
    <w:rsid w:val="00EA5F9C"/>
    <w:rsid w:val="00EB3985"/>
    <w:rsid w:val="00EB5C13"/>
    <w:rsid w:val="00EC121D"/>
    <w:rsid w:val="00EC1CD2"/>
    <w:rsid w:val="00EC3A89"/>
    <w:rsid w:val="00ED05F2"/>
    <w:rsid w:val="00ED1771"/>
    <w:rsid w:val="00ED2976"/>
    <w:rsid w:val="00ED3083"/>
    <w:rsid w:val="00ED31DF"/>
    <w:rsid w:val="00ED563E"/>
    <w:rsid w:val="00ED565C"/>
    <w:rsid w:val="00ED7AC7"/>
    <w:rsid w:val="00EE0667"/>
    <w:rsid w:val="00EE49D8"/>
    <w:rsid w:val="00EE56C1"/>
    <w:rsid w:val="00EE64E3"/>
    <w:rsid w:val="00EF3180"/>
    <w:rsid w:val="00EF3F41"/>
    <w:rsid w:val="00EF7932"/>
    <w:rsid w:val="00F025AB"/>
    <w:rsid w:val="00F03630"/>
    <w:rsid w:val="00F0744A"/>
    <w:rsid w:val="00F14029"/>
    <w:rsid w:val="00F146C6"/>
    <w:rsid w:val="00F1692E"/>
    <w:rsid w:val="00F207C3"/>
    <w:rsid w:val="00F2197D"/>
    <w:rsid w:val="00F223DD"/>
    <w:rsid w:val="00F237E6"/>
    <w:rsid w:val="00F23C32"/>
    <w:rsid w:val="00F24A45"/>
    <w:rsid w:val="00F25776"/>
    <w:rsid w:val="00F257E2"/>
    <w:rsid w:val="00F25E40"/>
    <w:rsid w:val="00F27DA1"/>
    <w:rsid w:val="00F33381"/>
    <w:rsid w:val="00F3492B"/>
    <w:rsid w:val="00F34DB8"/>
    <w:rsid w:val="00F34FD4"/>
    <w:rsid w:val="00F35290"/>
    <w:rsid w:val="00F35DEE"/>
    <w:rsid w:val="00F3765B"/>
    <w:rsid w:val="00F4351F"/>
    <w:rsid w:val="00F43732"/>
    <w:rsid w:val="00F450C3"/>
    <w:rsid w:val="00F45A4B"/>
    <w:rsid w:val="00F509ED"/>
    <w:rsid w:val="00F50F79"/>
    <w:rsid w:val="00F54302"/>
    <w:rsid w:val="00F60EB1"/>
    <w:rsid w:val="00F62177"/>
    <w:rsid w:val="00F665F3"/>
    <w:rsid w:val="00F70358"/>
    <w:rsid w:val="00F72913"/>
    <w:rsid w:val="00F777B8"/>
    <w:rsid w:val="00F77A38"/>
    <w:rsid w:val="00F8108A"/>
    <w:rsid w:val="00F81F85"/>
    <w:rsid w:val="00F839E4"/>
    <w:rsid w:val="00F83B3D"/>
    <w:rsid w:val="00F853B5"/>
    <w:rsid w:val="00F868EA"/>
    <w:rsid w:val="00F93B51"/>
    <w:rsid w:val="00F97765"/>
    <w:rsid w:val="00F97FF8"/>
    <w:rsid w:val="00FA102B"/>
    <w:rsid w:val="00FA488B"/>
    <w:rsid w:val="00FB0E1E"/>
    <w:rsid w:val="00FB748B"/>
    <w:rsid w:val="00FB7AD2"/>
    <w:rsid w:val="00FB7C4F"/>
    <w:rsid w:val="00FC00B2"/>
    <w:rsid w:val="00FC3094"/>
    <w:rsid w:val="00FC4893"/>
    <w:rsid w:val="00FC794C"/>
    <w:rsid w:val="00FD4E36"/>
    <w:rsid w:val="00FD613E"/>
    <w:rsid w:val="00FD7E42"/>
    <w:rsid w:val="00FE118C"/>
    <w:rsid w:val="00FE1C23"/>
    <w:rsid w:val="00FF45E8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nhideWhenUsed/>
    <w:rsid w:val="00905CDD"/>
    <w:pPr>
      <w:widowControl/>
      <w:autoSpaceDE/>
      <w:autoSpaceDN/>
      <w:adjustRightInd/>
    </w:pPr>
    <w:rPr>
      <w:rFonts w:ascii="Verdana" w:eastAsia="Calibri" w:hAnsi="Verdana"/>
      <w:sz w:val="18"/>
      <w:szCs w:val="18"/>
    </w:rPr>
  </w:style>
  <w:style w:type="paragraph" w:styleId="ad">
    <w:name w:val="Body Text"/>
    <w:basedOn w:val="a"/>
    <w:link w:val="ae"/>
    <w:unhideWhenUsed/>
    <w:rsid w:val="00905CDD"/>
    <w:pPr>
      <w:spacing w:after="120"/>
    </w:pPr>
  </w:style>
  <w:style w:type="character" w:customStyle="1" w:styleId="ae">
    <w:name w:val="Основной текст Знак"/>
    <w:basedOn w:val="a0"/>
    <w:link w:val="ad"/>
    <w:rsid w:val="00905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3EBE-2759-4C52-8B9F-DBFCCE46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Orlovka</cp:lastModifiedBy>
  <cp:revision>29</cp:revision>
  <cp:lastPrinted>2024-12-11T04:40:00Z</cp:lastPrinted>
  <dcterms:created xsi:type="dcterms:W3CDTF">2023-11-07T06:10:00Z</dcterms:created>
  <dcterms:modified xsi:type="dcterms:W3CDTF">2024-12-13T04:36:00Z</dcterms:modified>
</cp:coreProperties>
</file>