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0E" w:rsidRDefault="00574C0E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785"/>
      </w:tblGrid>
      <w:tr w:rsidR="00574C0E" w:rsidRPr="003C26FC">
        <w:trPr>
          <w:trHeight w:val="6570"/>
        </w:trPr>
        <w:tc>
          <w:tcPr>
            <w:tcW w:w="4820" w:type="dxa"/>
          </w:tcPr>
          <w:p w:rsidR="00574C0E" w:rsidRPr="003C26FC" w:rsidRDefault="00574C0E" w:rsidP="003C26FC">
            <w:pPr>
              <w:spacing w:after="0" w:line="216" w:lineRule="auto"/>
              <w:ind w:right="14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4C0E" w:rsidRPr="003C26FC" w:rsidRDefault="00574C0E" w:rsidP="003C26FC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574C0E" w:rsidRPr="003C26FC" w:rsidRDefault="00574C0E" w:rsidP="003C26FC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574C0E" w:rsidRPr="003C26FC" w:rsidRDefault="00574C0E" w:rsidP="003C26FC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Адрес пункта выдачи средств индивидуальной защиты:_________________________________________________</w:t>
            </w:r>
          </w:p>
          <w:p w:rsidR="00574C0E" w:rsidRPr="003C26FC" w:rsidRDefault="00574C0E" w:rsidP="003C26FC">
            <w:pPr>
              <w:spacing w:after="0"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пункта:______________________________________________________________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Кроме того,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Pr="003C26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 повязку и пользоваться ее.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ПРИМЕЧАНИЕ: 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1. </w:t>
            </w: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*Указанные мероприятия выполняются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законодательством Российской Федерации. 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3. Дополнительную информацию о возможных опасностях можно получить по месту работы и в администрации по месту жительства.</w:t>
            </w:r>
          </w:p>
          <w:p w:rsidR="00574C0E" w:rsidRPr="003C26FC" w:rsidRDefault="00574C0E" w:rsidP="003C26FC">
            <w:pPr>
              <w:spacing w:after="0" w:line="240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574C0E" w:rsidRPr="003C26FC" w:rsidRDefault="00574C0E" w:rsidP="003C26FC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C0E" w:rsidRPr="003C26FC" w:rsidRDefault="00574C0E" w:rsidP="003C26FC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C0E" w:rsidRPr="003C26FC" w:rsidRDefault="00574C0E" w:rsidP="003C26FC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C0E" w:rsidRPr="003C26FC" w:rsidRDefault="00574C0E" w:rsidP="003C26FC">
            <w:pPr>
              <w:spacing w:after="0" w:line="240" w:lineRule="auto"/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C26F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574C0E" w:rsidRPr="003C26FC" w:rsidRDefault="00574C0E" w:rsidP="003C26FC">
            <w:pPr>
              <w:spacing w:after="0" w:line="240" w:lineRule="auto"/>
              <w:ind w:left="-142"/>
              <w:jc w:val="center"/>
              <w:rPr>
                <w:b/>
                <w:bCs/>
                <w:sz w:val="26"/>
                <w:szCs w:val="26"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ПАМЯТКА</w:t>
            </w: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 </w:t>
            </w:r>
            <w:r w:rsidR="00B97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сигналам </w:t>
            </w:r>
            <w:r w:rsidRPr="003C26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гражданской оборон</w:t>
            </w:r>
            <w:r w:rsidR="00B97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4C0E" w:rsidRPr="003C26FC" w:rsidRDefault="006C5018" w:rsidP="003C26F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4pt;height:94pt;visibility:visible">
                  <v:imagedata r:id="rId5" o:title=""/>
                </v:shape>
              </w:pict>
            </w:r>
          </w:p>
          <w:p w:rsidR="00574C0E" w:rsidRPr="003C26FC" w:rsidRDefault="00574C0E" w:rsidP="003C26FC">
            <w:pPr>
              <w:spacing w:after="0" w:line="240" w:lineRule="auto"/>
              <w:jc w:val="center"/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26FC">
              <w:rPr>
                <w:rFonts w:ascii="Times New Roman" w:hAnsi="Times New Roman" w:cs="Times New Roman"/>
                <w:b/>
                <w:bCs/>
              </w:rPr>
              <w:t>2017</w:t>
            </w:r>
          </w:p>
          <w:p w:rsidR="00574C0E" w:rsidRPr="003C26FC" w:rsidRDefault="00574C0E" w:rsidP="003C2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574C0E" w:rsidRPr="003C26FC">
        <w:trPr>
          <w:trHeight w:val="6576"/>
        </w:trPr>
        <w:tc>
          <w:tcPr>
            <w:tcW w:w="4820" w:type="dxa"/>
          </w:tcPr>
          <w:p w:rsidR="00574C0E" w:rsidRPr="003C26FC" w:rsidRDefault="00574C0E" w:rsidP="003C26FC">
            <w:pPr>
              <w:spacing w:after="0"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ГРАЖДАНЕ!</w:t>
            </w:r>
          </w:p>
          <w:p w:rsidR="00574C0E" w:rsidRPr="003C26FC" w:rsidRDefault="00574C0E" w:rsidP="003C26F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того</w:t>
            </w:r>
            <w:proofErr w:type="gramStart"/>
            <w:r w:rsidRPr="003C26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proofErr w:type="gramEnd"/>
            <w:r w:rsidRPr="003C26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чтобы защитить</w:t>
            </w:r>
          </w:p>
          <w:p w:rsidR="00574C0E" w:rsidRPr="003C26FC" w:rsidRDefault="00574C0E" w:rsidP="003C26F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себя от опасностей Вы должны </w:t>
            </w:r>
          </w:p>
          <w:p w:rsidR="00574C0E" w:rsidRPr="003C26FC" w:rsidRDefault="00574C0E" w:rsidP="003C26FC">
            <w:pPr>
              <w:spacing w:after="0" w:line="16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ЗНАТЬ: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действия по сигналам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Доведение сигналов гражданской обороны осуществляется путем подачи предупредительного сигнала</w:t>
            </w: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«ВНИМАНИЕ ВСЕМ!», </w:t>
            </w: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предусматривающего включение сирен, прерывистых гудков и других сре</w:t>
            </w:r>
            <w:proofErr w:type="gramStart"/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омкоговорящей связи с последующей передачей речевой информации.</w:t>
            </w:r>
          </w:p>
          <w:p w:rsidR="00574C0E" w:rsidRPr="003C26FC" w:rsidRDefault="00574C0E" w:rsidP="003C26FC">
            <w:pPr>
              <w:spacing w:after="0"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574C0E" w:rsidRPr="003C26FC" w:rsidRDefault="00574C0E" w:rsidP="003C26FC">
            <w:pPr>
              <w:spacing w:after="0"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C0E" w:rsidRPr="003C26FC" w:rsidRDefault="00574C0E" w:rsidP="003C26FC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сигналу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«ВОЗДУШНАЯ ТРЕВОГА»: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574C0E" w:rsidRPr="003C26FC" w:rsidRDefault="00574C0E" w:rsidP="003C26FC">
            <w:pPr>
              <w:spacing w:after="0"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574C0E" w:rsidRPr="003C26FC" w:rsidRDefault="00574C0E" w:rsidP="003C26FC">
            <w:pPr>
              <w:spacing w:after="0"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C0E" w:rsidRPr="003C26FC" w:rsidRDefault="00574C0E" w:rsidP="003C26FC">
            <w:pPr>
              <w:spacing w:after="0"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сигналу «ХИМИЧЕСКАЯ ТРЕВОГА»*:</w:t>
            </w:r>
          </w:p>
          <w:p w:rsidR="00574C0E" w:rsidRPr="003C26FC" w:rsidRDefault="00574C0E" w:rsidP="003C26FC">
            <w:pPr>
              <w:spacing w:after="0"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574C0E" w:rsidRPr="003C26FC" w:rsidRDefault="00574C0E" w:rsidP="003C26FC">
            <w:pPr>
              <w:tabs>
                <w:tab w:val="left" w:pos="426"/>
              </w:tabs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6FC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574C0E" w:rsidRPr="003C26FC" w:rsidRDefault="00574C0E" w:rsidP="003C26FC">
            <w:pPr>
              <w:spacing w:after="0"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574C0E" w:rsidRPr="003C26FC" w:rsidRDefault="00574C0E" w:rsidP="003C26FC">
            <w:pPr>
              <w:spacing w:after="0" w:line="336" w:lineRule="auto"/>
              <w:ind w:left="204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сигналу «РАДИАЦИОННАЯ ОПАСНОСТЬ»*: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1.Отключить свет, газ, воду, отопительные приборы.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2.Взять документы.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3.Плотно закрыть окна, отключить вытяжку, обеспечить герметизацию помещений.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4.Принять йодистый препарат.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сигналу «УГРОЗА КАТАСТРОФИЧЕСКОГО ЗАТОПЛЕНИЯ»*: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1. Отключить свет, газ, воду, отопительные приборы.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2. Взять с собой документы.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 сигналу «ОТБОЙ» вышеперечисленных сигналов: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>1. Вернуться из защитного сооружения к месту работы или проживания.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 xml:space="preserve">2. Быть в готовности к возможному повторению сигналов оповещения ГО. 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При возникновении ЧС необходимо</w:t>
            </w:r>
            <w:r w:rsidRPr="003C26FC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4C0E" w:rsidRPr="003C26FC" w:rsidRDefault="00574C0E" w:rsidP="003C26FC">
            <w:pPr>
              <w:spacing w:after="0"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C26F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</w:tr>
    </w:tbl>
    <w:p w:rsidR="00574C0E" w:rsidRDefault="00574C0E" w:rsidP="006C5018">
      <w:bookmarkStart w:id="0" w:name="_GoBack"/>
      <w:bookmarkEnd w:id="0"/>
    </w:p>
    <w:sectPr w:rsidR="00574C0E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2A7"/>
    <w:rsid w:val="00091E2A"/>
    <w:rsid w:val="000D2CC6"/>
    <w:rsid w:val="00164294"/>
    <w:rsid w:val="001A44FD"/>
    <w:rsid w:val="001E2175"/>
    <w:rsid w:val="001E5090"/>
    <w:rsid w:val="001F423B"/>
    <w:rsid w:val="002112B0"/>
    <w:rsid w:val="00257720"/>
    <w:rsid w:val="002820F4"/>
    <w:rsid w:val="002B52A7"/>
    <w:rsid w:val="002C2E47"/>
    <w:rsid w:val="002D7FBB"/>
    <w:rsid w:val="0036520E"/>
    <w:rsid w:val="00391953"/>
    <w:rsid w:val="003928A0"/>
    <w:rsid w:val="003C26FC"/>
    <w:rsid w:val="003C69AA"/>
    <w:rsid w:val="003F1DD5"/>
    <w:rsid w:val="0040570F"/>
    <w:rsid w:val="00405DE8"/>
    <w:rsid w:val="004235F6"/>
    <w:rsid w:val="00425FEF"/>
    <w:rsid w:val="00515CA9"/>
    <w:rsid w:val="00560DD7"/>
    <w:rsid w:val="00574C0E"/>
    <w:rsid w:val="005B0693"/>
    <w:rsid w:val="005E0E3C"/>
    <w:rsid w:val="005F5FB4"/>
    <w:rsid w:val="00612C91"/>
    <w:rsid w:val="00614E79"/>
    <w:rsid w:val="00676649"/>
    <w:rsid w:val="006971D0"/>
    <w:rsid w:val="006C5018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66763"/>
    <w:rsid w:val="00A7272F"/>
    <w:rsid w:val="00AF6F87"/>
    <w:rsid w:val="00B50870"/>
    <w:rsid w:val="00B5697F"/>
    <w:rsid w:val="00B9715B"/>
    <w:rsid w:val="00C45481"/>
    <w:rsid w:val="00CC4100"/>
    <w:rsid w:val="00D42107"/>
    <w:rsid w:val="00D63138"/>
    <w:rsid w:val="00DC6ABD"/>
    <w:rsid w:val="00E24236"/>
    <w:rsid w:val="00E42F8E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2A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B52A7"/>
    <w:pPr>
      <w:ind w:left="720"/>
    </w:pPr>
  </w:style>
  <w:style w:type="paragraph" w:styleId="a5">
    <w:name w:val="Balloon Text"/>
    <w:basedOn w:val="a"/>
    <w:link w:val="a6"/>
    <w:uiPriority w:val="99"/>
    <w:semiHidden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489</Words>
  <Characters>2791</Characters>
  <Application>Microsoft Office Word</Application>
  <DocSecurity>0</DocSecurity>
  <Lines>23</Lines>
  <Paragraphs>6</Paragraphs>
  <ScaleCrop>false</ScaleCrop>
  <Company>Управление по ЧС при Правительстве РБ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83550</dc:creator>
  <cp:keywords/>
  <dc:description/>
  <cp:lastModifiedBy>Бурханов Марат Наильевич</cp:lastModifiedBy>
  <cp:revision>7</cp:revision>
  <cp:lastPrinted>2018-02-15T10:38:00Z</cp:lastPrinted>
  <dcterms:created xsi:type="dcterms:W3CDTF">2017-01-30T06:36:00Z</dcterms:created>
  <dcterms:modified xsi:type="dcterms:W3CDTF">2018-09-06T04:23:00Z</dcterms:modified>
</cp:coreProperties>
</file>